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4820" w14:textId="3B5E9C94" w:rsidR="00571C26" w:rsidRPr="00CF6EE8" w:rsidRDefault="00571C26" w:rsidP="008823C0">
      <w:pPr>
        <w:ind w:left="3540" w:firstLine="708"/>
        <w:rPr>
          <w:rFonts w:ascii="Century Gothic" w:hAnsi="Century Gothic"/>
          <w:b/>
          <w:bCs/>
          <w:sz w:val="22"/>
          <w:szCs w:val="22"/>
        </w:rPr>
      </w:pPr>
      <w:r w:rsidRPr="00CF6EE8">
        <w:rPr>
          <w:rFonts w:ascii="Century Gothic" w:hAnsi="Century Gothic"/>
          <w:b/>
          <w:bCs/>
          <w:sz w:val="22"/>
          <w:szCs w:val="22"/>
        </w:rPr>
        <w:t>Ufficio Istruzione</w:t>
      </w:r>
    </w:p>
    <w:p w14:paraId="06D5C576" w14:textId="77777777" w:rsidR="00571C26" w:rsidRDefault="00571C26" w:rsidP="00571C26"/>
    <w:p w14:paraId="12C06AF6" w14:textId="57C5CBDA" w:rsidR="00F10757" w:rsidRPr="00CF6EE8" w:rsidRDefault="00F10757" w:rsidP="00F10757">
      <w:pPr>
        <w:ind w:left="2124" w:hanging="2124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CF6EE8">
        <w:rPr>
          <w:rFonts w:ascii="Century Gothic" w:hAnsi="Century Gothic"/>
          <w:b/>
          <w:bCs/>
          <w:sz w:val="22"/>
          <w:szCs w:val="22"/>
          <w:u w:val="single"/>
        </w:rPr>
        <w:t>ISCRIZIONE SERVIZ</w:t>
      </w:r>
      <w:r w:rsidR="000447BF" w:rsidRPr="00CF6EE8">
        <w:rPr>
          <w:rFonts w:ascii="Century Gothic" w:hAnsi="Century Gothic"/>
          <w:b/>
          <w:bCs/>
          <w:sz w:val="22"/>
          <w:szCs w:val="22"/>
          <w:u w:val="single"/>
        </w:rPr>
        <w:t>IO MENSA</w:t>
      </w:r>
      <w:r w:rsidRPr="00CF6EE8">
        <w:rPr>
          <w:rFonts w:ascii="Century Gothic" w:hAnsi="Century Gothic"/>
          <w:b/>
          <w:bCs/>
          <w:sz w:val="22"/>
          <w:szCs w:val="22"/>
          <w:u w:val="single"/>
        </w:rPr>
        <w:t xml:space="preserve"> ANNO SCOLASTICO 202</w:t>
      </w:r>
      <w:r w:rsidR="00F9498D">
        <w:rPr>
          <w:rFonts w:ascii="Century Gothic" w:hAnsi="Century Gothic"/>
          <w:b/>
          <w:bCs/>
          <w:sz w:val="22"/>
          <w:szCs w:val="22"/>
          <w:u w:val="single"/>
        </w:rPr>
        <w:t>5</w:t>
      </w:r>
      <w:r w:rsidRPr="00CF6EE8">
        <w:rPr>
          <w:rFonts w:ascii="Century Gothic" w:hAnsi="Century Gothic"/>
          <w:b/>
          <w:bCs/>
          <w:sz w:val="22"/>
          <w:szCs w:val="22"/>
          <w:u w:val="single"/>
        </w:rPr>
        <w:t>/202</w:t>
      </w:r>
      <w:r w:rsidR="00F9498D">
        <w:rPr>
          <w:rFonts w:ascii="Century Gothic" w:hAnsi="Century Gothic"/>
          <w:b/>
          <w:bCs/>
          <w:sz w:val="22"/>
          <w:szCs w:val="22"/>
          <w:u w:val="single"/>
        </w:rPr>
        <w:t>6</w:t>
      </w:r>
    </w:p>
    <w:p w14:paraId="7AD413E3" w14:textId="77777777" w:rsidR="00F10757" w:rsidRDefault="00F10757" w:rsidP="00F10757">
      <w:pPr>
        <w:jc w:val="both"/>
        <w:rPr>
          <w:rFonts w:ascii="Century Gothic" w:hAnsi="Century Gothic"/>
          <w:sz w:val="28"/>
          <w:szCs w:val="28"/>
        </w:rPr>
      </w:pPr>
    </w:p>
    <w:p w14:paraId="350BF855" w14:textId="6FCDAED9" w:rsidR="00F10757" w:rsidRDefault="00F10757" w:rsidP="00F10757">
      <w:pPr>
        <w:spacing w:before="120" w:after="120" w:line="276" w:lineRule="auto"/>
        <w:jc w:val="both"/>
        <w:rPr>
          <w:rFonts w:ascii="Century Gothic" w:hAnsi="Century Gothic"/>
          <w:sz w:val="22"/>
          <w:szCs w:val="22"/>
        </w:rPr>
      </w:pPr>
      <w:r w:rsidRPr="00486D8A">
        <w:rPr>
          <w:rFonts w:ascii="Century Gothic" w:hAnsi="Century Gothic"/>
          <w:sz w:val="22"/>
          <w:szCs w:val="22"/>
        </w:rPr>
        <w:t>Si informa che per l’anno scolastico 202</w:t>
      </w:r>
      <w:r w:rsidR="00F9498D">
        <w:rPr>
          <w:rFonts w:ascii="Century Gothic" w:hAnsi="Century Gothic"/>
          <w:sz w:val="22"/>
          <w:szCs w:val="22"/>
        </w:rPr>
        <w:t>5</w:t>
      </w:r>
      <w:r w:rsidRPr="00486D8A">
        <w:rPr>
          <w:rFonts w:ascii="Century Gothic" w:hAnsi="Century Gothic"/>
          <w:sz w:val="22"/>
          <w:szCs w:val="22"/>
        </w:rPr>
        <w:t>/202</w:t>
      </w:r>
      <w:r w:rsidR="00F9498D"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sarà possibile effettuare l’iscrizione on line a</w:t>
      </w:r>
      <w:r w:rsidR="00486D8A">
        <w:rPr>
          <w:rFonts w:ascii="Century Gothic" w:hAnsi="Century Gothic"/>
          <w:sz w:val="22"/>
          <w:szCs w:val="22"/>
        </w:rPr>
        <w:t>l</w:t>
      </w:r>
      <w:r>
        <w:rPr>
          <w:rFonts w:ascii="Century Gothic" w:hAnsi="Century Gothic"/>
          <w:sz w:val="22"/>
          <w:szCs w:val="22"/>
        </w:rPr>
        <w:t xml:space="preserve"> serviz</w:t>
      </w:r>
      <w:r w:rsidR="00486D8A">
        <w:rPr>
          <w:rFonts w:ascii="Century Gothic" w:hAnsi="Century Gothic"/>
          <w:sz w:val="22"/>
          <w:szCs w:val="22"/>
        </w:rPr>
        <w:t>io mensa</w:t>
      </w:r>
      <w:r>
        <w:rPr>
          <w:rFonts w:ascii="Century Gothic" w:hAnsi="Century Gothic"/>
          <w:sz w:val="22"/>
          <w:szCs w:val="22"/>
        </w:rPr>
        <w:t xml:space="preserve"> dal </w:t>
      </w:r>
      <w:r w:rsidR="00F25625">
        <w:rPr>
          <w:rFonts w:ascii="Century Gothic" w:hAnsi="Century Gothic"/>
          <w:b/>
          <w:bCs/>
          <w:sz w:val="22"/>
          <w:szCs w:val="22"/>
        </w:rPr>
        <w:t>30</w:t>
      </w:r>
      <w:r w:rsidRPr="00486D8A">
        <w:rPr>
          <w:rFonts w:ascii="Century Gothic" w:hAnsi="Century Gothic"/>
          <w:b/>
          <w:bCs/>
          <w:sz w:val="22"/>
          <w:szCs w:val="22"/>
        </w:rPr>
        <w:t>/0</w:t>
      </w:r>
      <w:r w:rsidR="00F25625">
        <w:rPr>
          <w:rFonts w:ascii="Century Gothic" w:hAnsi="Century Gothic"/>
          <w:b/>
          <w:bCs/>
          <w:sz w:val="22"/>
          <w:szCs w:val="22"/>
        </w:rPr>
        <w:t>5</w:t>
      </w:r>
      <w:r w:rsidRPr="00486D8A">
        <w:rPr>
          <w:rFonts w:ascii="Century Gothic" w:hAnsi="Century Gothic"/>
          <w:b/>
          <w:bCs/>
          <w:sz w:val="22"/>
          <w:szCs w:val="22"/>
        </w:rPr>
        <w:t>/202</w:t>
      </w:r>
      <w:r w:rsidR="00E174C9">
        <w:rPr>
          <w:rFonts w:ascii="Century Gothic" w:hAnsi="Century Gothic"/>
          <w:b/>
          <w:bCs/>
          <w:sz w:val="22"/>
          <w:szCs w:val="22"/>
        </w:rPr>
        <w:t>5</w:t>
      </w:r>
      <w:r w:rsidRPr="00486D8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603732">
        <w:rPr>
          <w:rFonts w:ascii="Century Gothic" w:hAnsi="Century Gothic"/>
          <w:sz w:val="22"/>
          <w:szCs w:val="22"/>
        </w:rPr>
        <w:t>al</w:t>
      </w:r>
      <w:r w:rsidRPr="00486D8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9B1B61">
        <w:rPr>
          <w:rFonts w:ascii="Century Gothic" w:hAnsi="Century Gothic"/>
          <w:b/>
          <w:bCs/>
          <w:sz w:val="22"/>
          <w:szCs w:val="22"/>
        </w:rPr>
        <w:t>31</w:t>
      </w:r>
      <w:r w:rsidRPr="00486D8A">
        <w:rPr>
          <w:rFonts w:ascii="Century Gothic" w:hAnsi="Century Gothic"/>
          <w:b/>
          <w:bCs/>
          <w:sz w:val="22"/>
          <w:szCs w:val="22"/>
        </w:rPr>
        <w:t>/0</w:t>
      </w:r>
      <w:r w:rsidR="00FA562D">
        <w:rPr>
          <w:rFonts w:ascii="Century Gothic" w:hAnsi="Century Gothic"/>
          <w:b/>
          <w:bCs/>
          <w:sz w:val="22"/>
          <w:szCs w:val="22"/>
        </w:rPr>
        <w:t>7</w:t>
      </w:r>
      <w:r w:rsidRPr="00486D8A">
        <w:rPr>
          <w:rFonts w:ascii="Century Gothic" w:hAnsi="Century Gothic"/>
          <w:b/>
          <w:bCs/>
          <w:sz w:val="22"/>
          <w:szCs w:val="22"/>
        </w:rPr>
        <w:t>/202</w:t>
      </w:r>
      <w:r w:rsidR="00E174C9">
        <w:rPr>
          <w:rFonts w:ascii="Century Gothic" w:hAnsi="Century Gothic"/>
          <w:b/>
          <w:bCs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 xml:space="preserve"> </w:t>
      </w:r>
      <w:r w:rsidR="000971C5">
        <w:rPr>
          <w:rFonts w:ascii="Century Gothic" w:hAnsi="Century Gothic"/>
          <w:sz w:val="22"/>
          <w:szCs w:val="22"/>
        </w:rPr>
        <w:t>sul sito istituzionale del Comune di Bresso attraverso la sezione “Sportello Telematico”.</w:t>
      </w:r>
    </w:p>
    <w:p w14:paraId="27429AF0" w14:textId="631F69FB" w:rsidR="00832D77" w:rsidRPr="002D5AD9" w:rsidRDefault="00832D77" w:rsidP="00F10757">
      <w:pPr>
        <w:spacing w:before="120" w:after="120" w:line="276" w:lineRule="auto"/>
        <w:jc w:val="both"/>
        <w:rPr>
          <w:rFonts w:ascii="Century Gothic" w:hAnsi="Century Gothic"/>
          <w:sz w:val="22"/>
          <w:szCs w:val="22"/>
        </w:rPr>
      </w:pPr>
      <w:r w:rsidRPr="00894125">
        <w:rPr>
          <w:rFonts w:ascii="Century Gothic" w:hAnsi="Century Gothic"/>
          <w:b/>
          <w:bCs/>
          <w:sz w:val="22"/>
          <w:szCs w:val="22"/>
        </w:rPr>
        <w:t xml:space="preserve">Alle iscrizioni pervenute successivamente alla data del </w:t>
      </w:r>
      <w:r w:rsidR="009B1B61" w:rsidRPr="00894125">
        <w:rPr>
          <w:rFonts w:ascii="Century Gothic" w:hAnsi="Century Gothic"/>
          <w:b/>
          <w:bCs/>
          <w:sz w:val="22"/>
          <w:szCs w:val="22"/>
        </w:rPr>
        <w:t>31</w:t>
      </w:r>
      <w:r w:rsidRPr="00894125">
        <w:rPr>
          <w:rFonts w:ascii="Century Gothic" w:hAnsi="Century Gothic"/>
          <w:b/>
          <w:bCs/>
          <w:sz w:val="22"/>
          <w:szCs w:val="22"/>
        </w:rPr>
        <w:t>/0</w:t>
      </w:r>
      <w:r w:rsidR="000D3E7F" w:rsidRPr="00894125">
        <w:rPr>
          <w:rFonts w:ascii="Century Gothic" w:hAnsi="Century Gothic"/>
          <w:b/>
          <w:bCs/>
          <w:sz w:val="22"/>
          <w:szCs w:val="22"/>
        </w:rPr>
        <w:t>7</w:t>
      </w:r>
      <w:r w:rsidRPr="00894125">
        <w:rPr>
          <w:rFonts w:ascii="Century Gothic" w:hAnsi="Century Gothic"/>
          <w:b/>
          <w:bCs/>
          <w:sz w:val="22"/>
          <w:szCs w:val="22"/>
        </w:rPr>
        <w:t>/202</w:t>
      </w:r>
      <w:r w:rsidR="000971C5">
        <w:rPr>
          <w:rFonts w:ascii="Century Gothic" w:hAnsi="Century Gothic"/>
          <w:b/>
          <w:bCs/>
          <w:sz w:val="22"/>
          <w:szCs w:val="22"/>
        </w:rPr>
        <w:t>5</w:t>
      </w:r>
      <w:r w:rsidRPr="00894125">
        <w:rPr>
          <w:rFonts w:ascii="Century Gothic" w:hAnsi="Century Gothic"/>
          <w:b/>
          <w:bCs/>
          <w:sz w:val="22"/>
          <w:szCs w:val="22"/>
        </w:rPr>
        <w:t xml:space="preserve"> verrà applicata una penale</w:t>
      </w:r>
      <w:r w:rsidR="009B1B61" w:rsidRPr="00894125">
        <w:rPr>
          <w:rFonts w:ascii="Century Gothic" w:hAnsi="Century Gothic"/>
          <w:b/>
          <w:bCs/>
          <w:sz w:val="22"/>
          <w:szCs w:val="22"/>
        </w:rPr>
        <w:t xml:space="preserve"> pari a € 50,00</w:t>
      </w:r>
      <w:r w:rsidRPr="00894125">
        <w:rPr>
          <w:rFonts w:ascii="Century Gothic" w:hAnsi="Century Gothic"/>
          <w:b/>
          <w:bCs/>
          <w:sz w:val="22"/>
          <w:szCs w:val="22"/>
        </w:rPr>
        <w:t xml:space="preserve">, </w:t>
      </w:r>
      <w:r w:rsidRPr="002D5AD9">
        <w:rPr>
          <w:rFonts w:ascii="Century Gothic" w:hAnsi="Century Gothic"/>
          <w:sz w:val="22"/>
          <w:szCs w:val="22"/>
        </w:rPr>
        <w:t>come da nuovo Regolamento approvato con Delibera</w:t>
      </w:r>
      <w:r w:rsidR="0014486B" w:rsidRPr="002D5AD9">
        <w:rPr>
          <w:rFonts w:ascii="Century Gothic" w:hAnsi="Century Gothic"/>
          <w:sz w:val="22"/>
          <w:szCs w:val="22"/>
        </w:rPr>
        <w:t xml:space="preserve"> di C.C.</w:t>
      </w:r>
      <w:r w:rsidRPr="002D5AD9">
        <w:rPr>
          <w:rFonts w:ascii="Century Gothic" w:hAnsi="Century Gothic"/>
          <w:sz w:val="22"/>
          <w:szCs w:val="22"/>
        </w:rPr>
        <w:t xml:space="preserve"> n. </w:t>
      </w:r>
      <w:r w:rsidR="000B096D" w:rsidRPr="002D5AD9">
        <w:rPr>
          <w:rFonts w:ascii="Century Gothic" w:hAnsi="Century Gothic"/>
          <w:sz w:val="22"/>
          <w:szCs w:val="22"/>
        </w:rPr>
        <w:t>73</w:t>
      </w:r>
      <w:r w:rsidR="0014486B" w:rsidRPr="002D5AD9">
        <w:rPr>
          <w:rFonts w:ascii="Century Gothic" w:hAnsi="Century Gothic"/>
          <w:sz w:val="22"/>
          <w:szCs w:val="22"/>
        </w:rPr>
        <w:t xml:space="preserve"> </w:t>
      </w:r>
      <w:r w:rsidRPr="002D5AD9">
        <w:rPr>
          <w:rFonts w:ascii="Century Gothic" w:hAnsi="Century Gothic"/>
          <w:sz w:val="22"/>
          <w:szCs w:val="22"/>
        </w:rPr>
        <w:t>del</w:t>
      </w:r>
      <w:r w:rsidR="0014486B" w:rsidRPr="002D5AD9">
        <w:rPr>
          <w:rFonts w:ascii="Century Gothic" w:hAnsi="Century Gothic"/>
          <w:sz w:val="22"/>
          <w:szCs w:val="22"/>
        </w:rPr>
        <w:t xml:space="preserve"> </w:t>
      </w:r>
      <w:r w:rsidR="000B096D" w:rsidRPr="002D5AD9">
        <w:rPr>
          <w:rFonts w:ascii="Century Gothic" w:hAnsi="Century Gothic"/>
          <w:sz w:val="22"/>
          <w:szCs w:val="22"/>
        </w:rPr>
        <w:t>1</w:t>
      </w:r>
      <w:r w:rsidR="0014486B" w:rsidRPr="002D5AD9">
        <w:rPr>
          <w:rFonts w:ascii="Century Gothic" w:hAnsi="Century Gothic"/>
          <w:sz w:val="22"/>
          <w:szCs w:val="22"/>
        </w:rPr>
        <w:t>9/</w:t>
      </w:r>
      <w:r w:rsidR="000B096D" w:rsidRPr="002D5AD9">
        <w:rPr>
          <w:rFonts w:ascii="Century Gothic" w:hAnsi="Century Gothic"/>
          <w:sz w:val="22"/>
          <w:szCs w:val="22"/>
        </w:rPr>
        <w:t>12</w:t>
      </w:r>
      <w:r w:rsidR="0014486B" w:rsidRPr="002D5AD9">
        <w:rPr>
          <w:rFonts w:ascii="Century Gothic" w:hAnsi="Century Gothic"/>
          <w:sz w:val="22"/>
          <w:szCs w:val="22"/>
        </w:rPr>
        <w:t>/2023</w:t>
      </w:r>
      <w:r w:rsidRPr="002D5AD9">
        <w:rPr>
          <w:rFonts w:ascii="Century Gothic" w:hAnsi="Century Gothic"/>
          <w:sz w:val="22"/>
          <w:szCs w:val="22"/>
        </w:rPr>
        <w:t>.</w:t>
      </w:r>
    </w:p>
    <w:p w14:paraId="7A47071F" w14:textId="44BEAD1A" w:rsidR="000971C5" w:rsidRPr="000971C5" w:rsidRDefault="009B6162" w:rsidP="000971C5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2D5AD9">
        <w:rPr>
          <w:rFonts w:ascii="Century Gothic" w:hAnsi="Century Gothic"/>
          <w:bCs/>
          <w:sz w:val="22"/>
          <w:szCs w:val="22"/>
        </w:rPr>
        <w:t>La conferma di avvenuta iscrizione, si avrà solo nel momento in cui al termine d</w:t>
      </w:r>
      <w:r w:rsidR="00E566D5" w:rsidRPr="002D5AD9">
        <w:rPr>
          <w:rFonts w:ascii="Century Gothic" w:hAnsi="Century Gothic"/>
          <w:bCs/>
          <w:sz w:val="22"/>
          <w:szCs w:val="22"/>
        </w:rPr>
        <w:t>ella procedura</w:t>
      </w:r>
      <w:r w:rsidRPr="002D5AD9">
        <w:rPr>
          <w:rFonts w:ascii="Century Gothic" w:hAnsi="Century Gothic"/>
          <w:bCs/>
          <w:sz w:val="22"/>
          <w:szCs w:val="22"/>
        </w:rPr>
        <w:t xml:space="preserve"> </w:t>
      </w:r>
      <w:r w:rsidR="000971C5">
        <w:rPr>
          <w:rFonts w:ascii="Century Gothic" w:hAnsi="Century Gothic"/>
          <w:bCs/>
          <w:sz w:val="22"/>
          <w:szCs w:val="22"/>
        </w:rPr>
        <w:t xml:space="preserve">verrà generato il numero di protocollo. Questo numero </w:t>
      </w:r>
      <w:r w:rsidR="00D8140F">
        <w:rPr>
          <w:rFonts w:ascii="Century Gothic" w:hAnsi="Century Gothic"/>
          <w:bCs/>
          <w:sz w:val="22"/>
          <w:szCs w:val="22"/>
        </w:rPr>
        <w:t xml:space="preserve">sarà consultabile sia nella mail automatica che riceverete a termine pratica, sia </w:t>
      </w:r>
      <w:r w:rsidR="000971C5" w:rsidRPr="000971C5">
        <w:rPr>
          <w:rFonts w:ascii="Century Gothic" w:hAnsi="Century Gothic"/>
          <w:bCs/>
          <w:sz w:val="22"/>
          <w:szCs w:val="22"/>
        </w:rPr>
        <w:t xml:space="preserve">nella </w:t>
      </w:r>
      <w:r w:rsidR="00D8140F">
        <w:rPr>
          <w:rFonts w:ascii="Century Gothic" w:hAnsi="Century Gothic"/>
          <w:bCs/>
          <w:sz w:val="22"/>
          <w:szCs w:val="22"/>
        </w:rPr>
        <w:t>propria</w:t>
      </w:r>
      <w:r w:rsidR="000971C5" w:rsidRPr="000971C5">
        <w:rPr>
          <w:rFonts w:ascii="Century Gothic" w:hAnsi="Century Gothic"/>
          <w:bCs/>
          <w:sz w:val="22"/>
          <w:szCs w:val="22"/>
        </w:rPr>
        <w:t xml:space="preserve"> area personale</w:t>
      </w:r>
      <w:r w:rsidR="00D8140F">
        <w:rPr>
          <w:rFonts w:ascii="Century Gothic" w:hAnsi="Century Gothic"/>
          <w:bCs/>
          <w:sz w:val="22"/>
          <w:szCs w:val="22"/>
        </w:rPr>
        <w:t xml:space="preserve"> sotto la voce “stato avanzamento pratiche”</w:t>
      </w:r>
      <w:r w:rsidR="000971C5" w:rsidRPr="000971C5">
        <w:rPr>
          <w:rFonts w:ascii="Century Gothic" w:hAnsi="Century Gothic"/>
          <w:bCs/>
          <w:sz w:val="22"/>
          <w:szCs w:val="22"/>
        </w:rPr>
        <w:t xml:space="preserve">. </w:t>
      </w:r>
    </w:p>
    <w:p w14:paraId="3F9CB2B1" w14:textId="77777777" w:rsidR="00D8140F" w:rsidRDefault="00D8140F" w:rsidP="00F1075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</w:p>
    <w:p w14:paraId="6DEFAFA9" w14:textId="62039CA1" w:rsidR="00F10757" w:rsidRDefault="00F10757" w:rsidP="00F10757">
      <w:pPr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Il servizio di ristorazione scolastica è destinato agli alunni delle Scuole dell’Infanzia e delle Scuole Primarie</w:t>
      </w:r>
      <w:r w:rsidRPr="004C2E29">
        <w:rPr>
          <w:rFonts w:ascii="Century Gothic" w:hAnsi="Century Gothic"/>
          <w:sz w:val="22"/>
          <w:szCs w:val="22"/>
        </w:rPr>
        <w:t>. Per</w:t>
      </w:r>
      <w:r w:rsidR="004C2E29">
        <w:rPr>
          <w:rFonts w:ascii="Century Gothic" w:hAnsi="Century Gothic"/>
          <w:sz w:val="22"/>
          <w:szCs w:val="22"/>
        </w:rPr>
        <w:t xml:space="preserve"> gli alunni del</w:t>
      </w:r>
      <w:r w:rsidRPr="004C2E29">
        <w:rPr>
          <w:rFonts w:ascii="Century Gothic" w:hAnsi="Century Gothic"/>
          <w:sz w:val="22"/>
          <w:szCs w:val="22"/>
        </w:rPr>
        <w:t xml:space="preserve">le Scuole Secondarie </w:t>
      </w:r>
      <w:r w:rsidR="004C2E29">
        <w:rPr>
          <w:rFonts w:ascii="Century Gothic" w:hAnsi="Century Gothic"/>
          <w:sz w:val="22"/>
          <w:szCs w:val="22"/>
        </w:rPr>
        <w:t>Inferiori la refezione scolastica è subordinata all’iscrizione al tempo scuola del curriculum, ai laboratori o all’indirizzo musicale.</w:t>
      </w:r>
    </w:p>
    <w:p w14:paraId="1F32E181" w14:textId="77777777" w:rsidR="00F10757" w:rsidRDefault="00F10757" w:rsidP="00F10757">
      <w:pPr>
        <w:spacing w:after="120"/>
        <w:contextualSpacing/>
        <w:jc w:val="both"/>
        <w:rPr>
          <w:rFonts w:ascii="Century Gothic" w:hAnsi="Century Gothic"/>
          <w:bCs/>
          <w:sz w:val="22"/>
          <w:szCs w:val="22"/>
        </w:rPr>
      </w:pPr>
    </w:p>
    <w:p w14:paraId="7E01D61F" w14:textId="77777777" w:rsidR="00F10757" w:rsidRDefault="00F10757" w:rsidP="00F10757">
      <w:pPr>
        <w:pStyle w:val="Titolo1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FASCE ISEE E RELATIVE QUOTE PER RESIDENTI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5087"/>
        <w:gridCol w:w="2426"/>
      </w:tblGrid>
      <w:tr w:rsidR="003D78FB" w14:paraId="5DD5B229" w14:textId="77777777" w:rsidTr="005B2871">
        <w:tc>
          <w:tcPr>
            <w:tcW w:w="1559" w:type="dxa"/>
          </w:tcPr>
          <w:p w14:paraId="27804F4F" w14:textId="77777777" w:rsidR="003D78FB" w:rsidRDefault="003D78FB" w:rsidP="00F10757">
            <w:r>
              <w:rPr>
                <w:rFonts w:ascii="Century Gothic" w:hAnsi="Century Gothic"/>
              </w:rPr>
              <w:t>FASCIA 1</w:t>
            </w:r>
          </w:p>
        </w:tc>
        <w:tc>
          <w:tcPr>
            <w:tcW w:w="5087" w:type="dxa"/>
          </w:tcPr>
          <w:p w14:paraId="006F60D8" w14:textId="77777777" w:rsidR="003D78FB" w:rsidRDefault="003D78FB" w:rsidP="00F10757">
            <w:r>
              <w:rPr>
                <w:rFonts w:ascii="Century Gothic" w:hAnsi="Century Gothic"/>
              </w:rPr>
              <w:t xml:space="preserve">ISEE TRA   € </w:t>
            </w:r>
            <w:r w:rsidR="00832D77">
              <w:rPr>
                <w:rFonts w:ascii="Century Gothic" w:hAnsi="Century Gothic"/>
              </w:rPr>
              <w:t xml:space="preserve">       </w:t>
            </w:r>
            <w:r>
              <w:rPr>
                <w:rFonts w:ascii="Century Gothic" w:hAnsi="Century Gothic"/>
              </w:rPr>
              <w:t>0,00 e €   3.000,00</w:t>
            </w:r>
          </w:p>
        </w:tc>
        <w:tc>
          <w:tcPr>
            <w:tcW w:w="2426" w:type="dxa"/>
          </w:tcPr>
          <w:p w14:paraId="4BE2FB76" w14:textId="0C6F755C" w:rsidR="003D78FB" w:rsidRDefault="003D78FB" w:rsidP="00F10757">
            <w:r>
              <w:rPr>
                <w:rFonts w:ascii="Century Gothic" w:hAnsi="Century Gothic"/>
              </w:rPr>
              <w:t>€ 2.</w:t>
            </w:r>
            <w:r w:rsidR="009B1B61">
              <w:rPr>
                <w:rFonts w:ascii="Century Gothic" w:hAnsi="Century Gothic"/>
              </w:rPr>
              <w:t>3</w:t>
            </w:r>
            <w:r>
              <w:rPr>
                <w:rFonts w:ascii="Century Gothic" w:hAnsi="Century Gothic"/>
              </w:rPr>
              <w:t>0</w:t>
            </w:r>
          </w:p>
        </w:tc>
      </w:tr>
      <w:tr w:rsidR="003D78FB" w14:paraId="0FF6CA30" w14:textId="77777777" w:rsidTr="005B2871">
        <w:tc>
          <w:tcPr>
            <w:tcW w:w="1559" w:type="dxa"/>
          </w:tcPr>
          <w:p w14:paraId="6A20C175" w14:textId="77777777" w:rsidR="003D78FB" w:rsidRDefault="003D78FB" w:rsidP="00F10757">
            <w:r>
              <w:rPr>
                <w:rFonts w:ascii="Century Gothic" w:hAnsi="Century Gothic"/>
              </w:rPr>
              <w:t>FASCIA 2</w:t>
            </w:r>
          </w:p>
        </w:tc>
        <w:tc>
          <w:tcPr>
            <w:tcW w:w="5087" w:type="dxa"/>
          </w:tcPr>
          <w:p w14:paraId="05AA9B4C" w14:textId="77777777" w:rsidR="003D78FB" w:rsidRDefault="003D78FB" w:rsidP="00F10757">
            <w:r>
              <w:rPr>
                <w:rFonts w:ascii="Century Gothic" w:hAnsi="Century Gothic"/>
              </w:rPr>
              <w:t xml:space="preserve">ISEE TRA </w:t>
            </w:r>
            <w:r w:rsidR="001A47EE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>€ 3.000,01 e €   9.000,00</w:t>
            </w:r>
          </w:p>
        </w:tc>
        <w:tc>
          <w:tcPr>
            <w:tcW w:w="2426" w:type="dxa"/>
          </w:tcPr>
          <w:p w14:paraId="7D145466" w14:textId="3C1F9AF3" w:rsidR="003D78FB" w:rsidRDefault="003D78FB" w:rsidP="00F10757">
            <w:r>
              <w:rPr>
                <w:rFonts w:ascii="Century Gothic" w:hAnsi="Century Gothic"/>
              </w:rPr>
              <w:t>€ 3.</w:t>
            </w:r>
            <w:r w:rsidR="009B1B61">
              <w:rPr>
                <w:rFonts w:ascii="Century Gothic" w:hAnsi="Century Gothic"/>
              </w:rPr>
              <w:t>7</w:t>
            </w:r>
            <w:r>
              <w:rPr>
                <w:rFonts w:ascii="Century Gothic" w:hAnsi="Century Gothic"/>
              </w:rPr>
              <w:t>0</w:t>
            </w:r>
          </w:p>
        </w:tc>
      </w:tr>
      <w:tr w:rsidR="003D78FB" w14:paraId="657D91DB" w14:textId="77777777" w:rsidTr="005B2871">
        <w:tc>
          <w:tcPr>
            <w:tcW w:w="1559" w:type="dxa"/>
          </w:tcPr>
          <w:p w14:paraId="09B7541B" w14:textId="77777777" w:rsidR="003D78FB" w:rsidRDefault="003D78FB" w:rsidP="00F10757">
            <w:r>
              <w:rPr>
                <w:rFonts w:ascii="Century Gothic" w:hAnsi="Century Gothic"/>
              </w:rPr>
              <w:t>FASCIA 3</w:t>
            </w:r>
          </w:p>
        </w:tc>
        <w:tc>
          <w:tcPr>
            <w:tcW w:w="5087" w:type="dxa"/>
          </w:tcPr>
          <w:p w14:paraId="592239EB" w14:textId="77777777" w:rsidR="003D78FB" w:rsidRDefault="003D78FB" w:rsidP="00832D77">
            <w:r>
              <w:rPr>
                <w:rFonts w:ascii="Century Gothic" w:hAnsi="Century Gothic"/>
              </w:rPr>
              <w:t>ISEE TRA</w:t>
            </w:r>
            <w:r w:rsidR="001A47EE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 xml:space="preserve"> € 9.000,01 e € 16.000,00</w:t>
            </w:r>
          </w:p>
        </w:tc>
        <w:tc>
          <w:tcPr>
            <w:tcW w:w="2426" w:type="dxa"/>
          </w:tcPr>
          <w:p w14:paraId="1114C95C" w14:textId="29C7F618" w:rsidR="003D78FB" w:rsidRDefault="003D78FB" w:rsidP="00F10757">
            <w:r>
              <w:rPr>
                <w:rFonts w:ascii="Century Gothic" w:hAnsi="Century Gothic"/>
              </w:rPr>
              <w:t xml:space="preserve">€ </w:t>
            </w:r>
            <w:r w:rsidR="009B1B61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>.</w:t>
            </w:r>
            <w:r w:rsidR="009B1B61">
              <w:rPr>
                <w:rFonts w:ascii="Century Gothic" w:hAnsi="Century Gothic"/>
              </w:rPr>
              <w:t>4</w:t>
            </w:r>
            <w:r>
              <w:rPr>
                <w:rFonts w:ascii="Century Gothic" w:hAnsi="Century Gothic"/>
              </w:rPr>
              <w:t>0</w:t>
            </w:r>
          </w:p>
        </w:tc>
      </w:tr>
      <w:tr w:rsidR="003D78FB" w14:paraId="3EA21711" w14:textId="77777777" w:rsidTr="005B2871">
        <w:tc>
          <w:tcPr>
            <w:tcW w:w="1559" w:type="dxa"/>
          </w:tcPr>
          <w:p w14:paraId="1D516AAF" w14:textId="77777777" w:rsidR="003D78FB" w:rsidRDefault="003D78FB" w:rsidP="00F10757">
            <w:r>
              <w:rPr>
                <w:rFonts w:ascii="Century Gothic" w:hAnsi="Century Gothic"/>
              </w:rPr>
              <w:t>FASCIA 4</w:t>
            </w:r>
          </w:p>
        </w:tc>
        <w:tc>
          <w:tcPr>
            <w:tcW w:w="5087" w:type="dxa"/>
          </w:tcPr>
          <w:p w14:paraId="5776732B" w14:textId="77777777" w:rsidR="003D78FB" w:rsidRDefault="003D78FB" w:rsidP="00F10757">
            <w:r w:rsidRPr="00DF7B80">
              <w:rPr>
                <w:rFonts w:ascii="Century Gothic" w:hAnsi="Century Gothic"/>
              </w:rPr>
              <w:t xml:space="preserve">ISEE SUPERIORE A </w:t>
            </w:r>
            <w:r>
              <w:rPr>
                <w:rFonts w:ascii="Century Gothic" w:hAnsi="Century Gothic"/>
              </w:rPr>
              <w:t xml:space="preserve">      </w:t>
            </w:r>
            <w:r w:rsidR="00832D77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>€ 16.000,00</w:t>
            </w:r>
          </w:p>
        </w:tc>
        <w:tc>
          <w:tcPr>
            <w:tcW w:w="2426" w:type="dxa"/>
          </w:tcPr>
          <w:p w14:paraId="762D3047" w14:textId="597D916E" w:rsidR="003D78FB" w:rsidRDefault="003D78FB" w:rsidP="00F10757">
            <w:r>
              <w:rPr>
                <w:rFonts w:ascii="Century Gothic" w:hAnsi="Century Gothic"/>
              </w:rPr>
              <w:t>€ 5.</w:t>
            </w:r>
            <w:r w:rsidR="009B1B61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>0</w:t>
            </w:r>
          </w:p>
        </w:tc>
      </w:tr>
    </w:tbl>
    <w:p w14:paraId="6B5BCA01" w14:textId="77777777" w:rsidR="00F10757" w:rsidRPr="006E7C2F" w:rsidRDefault="00F10757" w:rsidP="00F10757"/>
    <w:p w14:paraId="3B61789B" w14:textId="77777777" w:rsidR="00F10757" w:rsidRDefault="00F10757" w:rsidP="00F10757">
      <w:pPr>
        <w:tabs>
          <w:tab w:val="left" w:pos="1418"/>
          <w:tab w:val="left" w:pos="4820"/>
          <w:tab w:val="left" w:pos="5954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55CB00C" w14:textId="36135B92" w:rsidR="00F10757" w:rsidRPr="002D5AD9" w:rsidRDefault="002D5AD9" w:rsidP="00F10757">
      <w:pPr>
        <w:pStyle w:val="Corpotesto"/>
        <w:spacing w:after="120"/>
        <w:contextualSpacing/>
        <w:rPr>
          <w:rFonts w:ascii="Century Gothic" w:hAnsi="Century Gothic"/>
          <w:b w:val="0"/>
          <w:bCs/>
          <w:sz w:val="22"/>
          <w:szCs w:val="22"/>
        </w:rPr>
      </w:pPr>
      <w:r>
        <w:rPr>
          <w:rFonts w:ascii="Century Gothic" w:hAnsi="Century Gothic"/>
          <w:b w:val="0"/>
          <w:bCs/>
          <w:sz w:val="22"/>
          <w:szCs w:val="22"/>
        </w:rPr>
        <w:t>G</w:t>
      </w:r>
      <w:r w:rsidR="00F10757" w:rsidRPr="002D5AD9">
        <w:rPr>
          <w:rFonts w:ascii="Century Gothic" w:hAnsi="Century Gothic"/>
          <w:b w:val="0"/>
          <w:bCs/>
          <w:sz w:val="22"/>
          <w:szCs w:val="22"/>
        </w:rPr>
        <w:t xml:space="preserve">li utenti non residenti a Bresso </w:t>
      </w:r>
      <w:r>
        <w:rPr>
          <w:rFonts w:ascii="Century Gothic" w:hAnsi="Century Gothic"/>
          <w:b w:val="0"/>
          <w:bCs/>
          <w:sz w:val="22"/>
          <w:szCs w:val="22"/>
        </w:rPr>
        <w:t>d</w:t>
      </w:r>
      <w:r w:rsidR="00F10757" w:rsidRPr="002D5AD9">
        <w:rPr>
          <w:rFonts w:ascii="Century Gothic" w:hAnsi="Century Gothic"/>
          <w:b w:val="0"/>
          <w:bCs/>
          <w:sz w:val="22"/>
          <w:szCs w:val="22"/>
        </w:rPr>
        <w:t>ovranno corrispondere la quota relativa alla FASCIA 4.</w:t>
      </w:r>
    </w:p>
    <w:p w14:paraId="6FDA78C0" w14:textId="77777777" w:rsidR="00066FD5" w:rsidRPr="002D5AD9" w:rsidRDefault="00066FD5" w:rsidP="00F10757">
      <w:pPr>
        <w:pStyle w:val="Corpotesto"/>
        <w:spacing w:after="120"/>
        <w:contextualSpacing/>
        <w:rPr>
          <w:rFonts w:ascii="Century Gothic" w:hAnsi="Century Gothic"/>
          <w:b w:val="0"/>
          <w:bCs/>
          <w:sz w:val="22"/>
          <w:szCs w:val="22"/>
        </w:rPr>
      </w:pPr>
    </w:p>
    <w:p w14:paraId="2B574707" w14:textId="3EAD68C9" w:rsidR="00F10757" w:rsidRDefault="00F10757" w:rsidP="00F10757">
      <w:pPr>
        <w:pStyle w:val="Corpotesto"/>
        <w:spacing w:after="120"/>
        <w:contextualSpacing/>
        <w:rPr>
          <w:rFonts w:ascii="Century Gothic" w:hAnsi="Century Gothic"/>
          <w:b w:val="0"/>
          <w:sz w:val="22"/>
          <w:szCs w:val="22"/>
        </w:rPr>
      </w:pPr>
      <w:r w:rsidRPr="0004773F">
        <w:rPr>
          <w:rFonts w:ascii="Century Gothic" w:hAnsi="Century Gothic"/>
          <w:b w:val="0"/>
          <w:sz w:val="22"/>
          <w:szCs w:val="22"/>
        </w:rPr>
        <w:t>Gli utenti residenti a Bresso</w:t>
      </w:r>
      <w:r>
        <w:rPr>
          <w:rFonts w:ascii="Century Gothic" w:hAnsi="Century Gothic"/>
          <w:b w:val="0"/>
          <w:sz w:val="22"/>
          <w:szCs w:val="22"/>
        </w:rPr>
        <w:t>,</w:t>
      </w:r>
      <w:r w:rsidR="00892A0B">
        <w:rPr>
          <w:rFonts w:ascii="Century Gothic" w:hAnsi="Century Gothic"/>
          <w:b w:val="0"/>
          <w:sz w:val="22"/>
          <w:szCs w:val="22"/>
        </w:rPr>
        <w:t xml:space="preserve"> </w:t>
      </w:r>
      <w:r>
        <w:rPr>
          <w:rFonts w:ascii="Century Gothic" w:hAnsi="Century Gothic"/>
          <w:b w:val="0"/>
          <w:sz w:val="22"/>
          <w:szCs w:val="22"/>
        </w:rPr>
        <w:t>per l’attribuzione della quota relativa alla fascia ISEE di appartenenza, devono</w:t>
      </w:r>
      <w:r w:rsidRPr="0004773F">
        <w:rPr>
          <w:rFonts w:ascii="Century Gothic" w:hAnsi="Century Gothic"/>
          <w:b w:val="0"/>
          <w:sz w:val="22"/>
          <w:szCs w:val="22"/>
        </w:rPr>
        <w:t xml:space="preserve"> allegare</w:t>
      </w:r>
      <w:r>
        <w:rPr>
          <w:rFonts w:ascii="Century Gothic" w:hAnsi="Century Gothic"/>
          <w:b w:val="0"/>
          <w:sz w:val="22"/>
          <w:szCs w:val="22"/>
        </w:rPr>
        <w:t>,</w:t>
      </w:r>
      <w:r w:rsidRPr="0004773F">
        <w:rPr>
          <w:rFonts w:ascii="Century Gothic" w:hAnsi="Century Gothic"/>
          <w:b w:val="0"/>
          <w:sz w:val="22"/>
          <w:szCs w:val="22"/>
        </w:rPr>
        <w:t xml:space="preserve"> all’atto dell’iscrizione</w:t>
      </w:r>
      <w:r>
        <w:rPr>
          <w:rFonts w:ascii="Century Gothic" w:hAnsi="Century Gothic"/>
          <w:b w:val="0"/>
          <w:sz w:val="22"/>
          <w:szCs w:val="22"/>
        </w:rPr>
        <w:t>,</w:t>
      </w:r>
      <w:r w:rsidRPr="0004773F">
        <w:rPr>
          <w:rFonts w:ascii="Century Gothic" w:hAnsi="Century Gothic"/>
          <w:b w:val="0"/>
          <w:sz w:val="22"/>
          <w:szCs w:val="22"/>
        </w:rPr>
        <w:t xml:space="preserve"> l’attestazione ISEE del nucleo famil</w:t>
      </w:r>
      <w:r>
        <w:rPr>
          <w:rFonts w:ascii="Century Gothic" w:hAnsi="Century Gothic"/>
          <w:b w:val="0"/>
          <w:sz w:val="22"/>
          <w:szCs w:val="22"/>
        </w:rPr>
        <w:t>iare, redatta nel corrente anno e completa di tutte le prime tre pagine.</w:t>
      </w:r>
      <w:r w:rsidR="00F21AB9">
        <w:rPr>
          <w:rFonts w:ascii="Century Gothic" w:hAnsi="Century Gothic"/>
          <w:b w:val="0"/>
          <w:sz w:val="22"/>
          <w:szCs w:val="22"/>
        </w:rPr>
        <w:t xml:space="preserve"> </w:t>
      </w:r>
      <w:r>
        <w:rPr>
          <w:rFonts w:ascii="Century Gothic" w:hAnsi="Century Gothic"/>
          <w:b w:val="0"/>
          <w:sz w:val="22"/>
          <w:szCs w:val="22"/>
        </w:rPr>
        <w:t>L’attestazione ISEE può anche essere presentata successivamente, entro e non oltre il 31/03/202</w:t>
      </w:r>
      <w:r w:rsidR="00D8140F">
        <w:rPr>
          <w:rFonts w:ascii="Century Gothic" w:hAnsi="Century Gothic"/>
          <w:b w:val="0"/>
          <w:sz w:val="22"/>
          <w:szCs w:val="22"/>
        </w:rPr>
        <w:t>6</w:t>
      </w:r>
      <w:r>
        <w:rPr>
          <w:rFonts w:ascii="Century Gothic" w:hAnsi="Century Gothic"/>
          <w:b w:val="0"/>
          <w:sz w:val="22"/>
          <w:szCs w:val="22"/>
        </w:rPr>
        <w:t>, solo ed esclusivamente con queste modalità:</w:t>
      </w:r>
    </w:p>
    <w:p w14:paraId="4E4C92F6" w14:textId="77777777" w:rsidR="00F10757" w:rsidRDefault="00F10757" w:rsidP="00066FD5">
      <w:pPr>
        <w:pStyle w:val="Corpotesto"/>
        <w:numPr>
          <w:ilvl w:val="0"/>
          <w:numId w:val="6"/>
        </w:numPr>
        <w:contextualSpacing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 xml:space="preserve">Consegna </w:t>
      </w:r>
      <w:r w:rsidR="009F7FD9">
        <w:rPr>
          <w:rFonts w:ascii="Century Gothic" w:hAnsi="Century Gothic"/>
          <w:b w:val="0"/>
          <w:sz w:val="22"/>
          <w:szCs w:val="22"/>
        </w:rPr>
        <w:t xml:space="preserve">della fotocopia dell’ISEE </w:t>
      </w:r>
      <w:r>
        <w:rPr>
          <w:rFonts w:ascii="Century Gothic" w:hAnsi="Century Gothic"/>
          <w:b w:val="0"/>
          <w:sz w:val="22"/>
          <w:szCs w:val="22"/>
        </w:rPr>
        <w:t>all’Ufficio Protocollo</w:t>
      </w:r>
      <w:r w:rsidR="00832D77">
        <w:rPr>
          <w:rFonts w:ascii="Century Gothic" w:hAnsi="Century Gothic"/>
          <w:b w:val="0"/>
          <w:sz w:val="22"/>
          <w:szCs w:val="22"/>
        </w:rPr>
        <w:t>;</w:t>
      </w:r>
      <w:r w:rsidR="005B2871">
        <w:rPr>
          <w:rFonts w:ascii="Century Gothic" w:hAnsi="Century Gothic"/>
          <w:b w:val="0"/>
          <w:sz w:val="22"/>
          <w:szCs w:val="22"/>
        </w:rPr>
        <w:t xml:space="preserve"> </w:t>
      </w:r>
    </w:p>
    <w:p w14:paraId="6AAEC2C7" w14:textId="77777777" w:rsidR="00F10757" w:rsidRPr="006E7C2F" w:rsidRDefault="00F10757" w:rsidP="00066FD5">
      <w:pPr>
        <w:pStyle w:val="Paragrafoelenco"/>
        <w:numPr>
          <w:ilvl w:val="0"/>
          <w:numId w:val="6"/>
        </w:numPr>
        <w:spacing w:before="0" w:beforeAutospacing="0" w:after="0"/>
        <w:jc w:val="both"/>
        <w:rPr>
          <w:rFonts w:ascii="Century Gothic" w:hAnsi="Century Gothic"/>
          <w:u w:val="single"/>
        </w:rPr>
      </w:pPr>
      <w:r w:rsidRPr="00AB5812">
        <w:rPr>
          <w:rFonts w:ascii="Century Gothic" w:hAnsi="Century Gothic"/>
        </w:rPr>
        <w:t xml:space="preserve">Invio alla </w:t>
      </w:r>
      <w:proofErr w:type="spellStart"/>
      <w:r w:rsidRPr="00AB5812">
        <w:rPr>
          <w:rFonts w:ascii="Century Gothic" w:hAnsi="Century Gothic"/>
        </w:rPr>
        <w:t>Pec</w:t>
      </w:r>
      <w:proofErr w:type="spellEnd"/>
      <w:r w:rsidRPr="00AB5812">
        <w:rPr>
          <w:rFonts w:ascii="Century Gothic" w:hAnsi="Century Gothic"/>
        </w:rPr>
        <w:t xml:space="preserve"> del Comune al seguente indirizzo</w:t>
      </w:r>
      <w:r w:rsidRPr="00AB5812">
        <w:rPr>
          <w:rFonts w:ascii="Century Gothic" w:hAnsi="Century Gothic"/>
          <w:b/>
        </w:rPr>
        <w:t xml:space="preserve"> </w:t>
      </w:r>
      <w:hyperlink r:id="rId8" w:history="1">
        <w:r w:rsidRPr="00E566D5">
          <w:rPr>
            <w:rStyle w:val="Collegamentoipertestuale"/>
            <w:rFonts w:ascii="Century Gothic" w:hAnsi="Century Gothic"/>
            <w:bCs/>
            <w:color w:val="FF0000"/>
          </w:rPr>
          <w:t>comune.bresso@legalmail.it</w:t>
        </w:r>
      </w:hyperlink>
      <w:r w:rsidRPr="00AB5812">
        <w:rPr>
          <w:rFonts w:ascii="Century Gothic" w:hAnsi="Century Gothic"/>
          <w:bCs/>
        </w:rPr>
        <w:t xml:space="preserve"> (</w:t>
      </w:r>
      <w:r>
        <w:rPr>
          <w:rFonts w:ascii="Century Gothic" w:hAnsi="Century Gothic"/>
          <w:bCs/>
        </w:rPr>
        <w:t xml:space="preserve">casella </w:t>
      </w:r>
      <w:r w:rsidRPr="00AB5812">
        <w:rPr>
          <w:rFonts w:ascii="Century Gothic" w:hAnsi="Century Gothic"/>
        </w:rPr>
        <w:t xml:space="preserve">abilitata alla ricezione anche da parte </w:t>
      </w:r>
      <w:r w:rsidR="00832D77">
        <w:rPr>
          <w:rFonts w:ascii="Century Gothic" w:hAnsi="Century Gothic"/>
        </w:rPr>
        <w:t>d</w:t>
      </w:r>
      <w:r w:rsidRPr="00AB5812">
        <w:rPr>
          <w:rFonts w:ascii="Century Gothic" w:hAnsi="Century Gothic"/>
        </w:rPr>
        <w:t>i posta ordinaria). Si prega di stampare e conservare il numero di protocollo come ricevuta.</w:t>
      </w:r>
    </w:p>
    <w:p w14:paraId="4D733D36" w14:textId="77777777" w:rsidR="00F10757" w:rsidRPr="006E7C2F" w:rsidRDefault="00F10757" w:rsidP="00F10757">
      <w:pPr>
        <w:spacing w:after="120"/>
        <w:jc w:val="both"/>
        <w:rPr>
          <w:rFonts w:ascii="Century Gothic" w:hAnsi="Century Gothic"/>
          <w:sz w:val="22"/>
          <w:szCs w:val="22"/>
        </w:rPr>
      </w:pPr>
      <w:r w:rsidRPr="006E7C2F">
        <w:rPr>
          <w:rFonts w:ascii="Century Gothic" w:hAnsi="Century Gothic"/>
          <w:sz w:val="22"/>
          <w:szCs w:val="22"/>
        </w:rPr>
        <w:t>La quota</w:t>
      </w:r>
      <w:r>
        <w:rPr>
          <w:rFonts w:ascii="Century Gothic" w:hAnsi="Century Gothic"/>
          <w:sz w:val="22"/>
          <w:szCs w:val="22"/>
        </w:rPr>
        <w:t xml:space="preserve"> ridotta corrispondente verrà attribuita dal mese successivo alla data di presentazione dell’attestazione ISEE.</w:t>
      </w:r>
    </w:p>
    <w:p w14:paraId="7279FDE4" w14:textId="77777777" w:rsidR="00892A0B" w:rsidRDefault="00892A0B" w:rsidP="00F10757">
      <w:pPr>
        <w:pStyle w:val="Corpotesto"/>
        <w:spacing w:after="120"/>
        <w:contextualSpacing/>
        <w:rPr>
          <w:rFonts w:ascii="Century Gothic" w:hAnsi="Century Gothic"/>
          <w:b w:val="0"/>
          <w:sz w:val="22"/>
          <w:szCs w:val="22"/>
        </w:rPr>
      </w:pPr>
    </w:p>
    <w:p w14:paraId="4D0E08B7" w14:textId="77777777" w:rsidR="00F10757" w:rsidRDefault="00F10757" w:rsidP="00F10757">
      <w:pPr>
        <w:pStyle w:val="Corpotesto"/>
        <w:spacing w:after="120"/>
        <w:contextualSpacing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>Si fa presente che il Comune si riserva di effettuare, presso le sedi opportune, controlli a campione delle attestazioni ISEE presentate.</w:t>
      </w:r>
    </w:p>
    <w:p w14:paraId="2E713C1C" w14:textId="77777777" w:rsidR="00F10757" w:rsidRPr="00AB0D15" w:rsidRDefault="00F10757" w:rsidP="00F10757">
      <w:pPr>
        <w:pStyle w:val="Corpotesto"/>
        <w:spacing w:after="120"/>
        <w:contextualSpacing/>
        <w:rPr>
          <w:rFonts w:ascii="Century Gothic" w:hAnsi="Century Gothic"/>
          <w:b w:val="0"/>
          <w:bCs/>
          <w:sz w:val="22"/>
          <w:szCs w:val="22"/>
        </w:rPr>
      </w:pPr>
      <w:r w:rsidRPr="0004773F">
        <w:rPr>
          <w:rFonts w:ascii="Century Gothic" w:hAnsi="Century Gothic"/>
          <w:bCs/>
          <w:sz w:val="22"/>
          <w:szCs w:val="22"/>
        </w:rPr>
        <w:lastRenderedPageBreak/>
        <w:t xml:space="preserve">Gli utenti </w:t>
      </w:r>
      <w:r>
        <w:rPr>
          <w:rFonts w:ascii="Century Gothic" w:hAnsi="Century Gothic"/>
          <w:bCs/>
          <w:sz w:val="22"/>
          <w:szCs w:val="22"/>
        </w:rPr>
        <w:t>che hanno una soglia ISEE superiore ai 16.000,00</w:t>
      </w:r>
      <w:r w:rsidRPr="00E42EA2">
        <w:rPr>
          <w:rFonts w:ascii="Century Gothic" w:hAnsi="Century Gothic"/>
          <w:bCs/>
          <w:sz w:val="22"/>
          <w:szCs w:val="22"/>
        </w:rPr>
        <w:t xml:space="preserve"> </w:t>
      </w:r>
      <w:r w:rsidRPr="0004773F">
        <w:rPr>
          <w:rFonts w:ascii="Century Gothic" w:hAnsi="Century Gothic"/>
          <w:sz w:val="22"/>
          <w:szCs w:val="22"/>
          <w:u w:val="single"/>
        </w:rPr>
        <w:t xml:space="preserve">non </w:t>
      </w:r>
      <w:r>
        <w:rPr>
          <w:rFonts w:ascii="Century Gothic" w:hAnsi="Century Gothic"/>
          <w:sz w:val="22"/>
          <w:szCs w:val="22"/>
          <w:u w:val="single"/>
        </w:rPr>
        <w:t>devono</w:t>
      </w:r>
      <w:r w:rsidRPr="001F579C">
        <w:rPr>
          <w:rFonts w:ascii="Century Gothic" w:hAnsi="Century Gothic"/>
          <w:sz w:val="22"/>
          <w:szCs w:val="22"/>
        </w:rPr>
        <w:t xml:space="preserve"> </w:t>
      </w:r>
      <w:r w:rsidRPr="0004773F">
        <w:rPr>
          <w:rFonts w:ascii="Century Gothic" w:hAnsi="Century Gothic"/>
          <w:bCs/>
          <w:sz w:val="22"/>
          <w:szCs w:val="22"/>
        </w:rPr>
        <w:t>presentare</w:t>
      </w:r>
      <w:r w:rsidRPr="0004773F">
        <w:rPr>
          <w:rFonts w:ascii="Century Gothic" w:hAnsi="Century Gothic"/>
          <w:b w:val="0"/>
          <w:bCs/>
          <w:sz w:val="22"/>
          <w:szCs w:val="22"/>
        </w:rPr>
        <w:t xml:space="preserve"> </w:t>
      </w:r>
      <w:r w:rsidRPr="001F579C">
        <w:rPr>
          <w:rFonts w:ascii="Century Gothic" w:hAnsi="Century Gothic"/>
          <w:bCs/>
          <w:sz w:val="22"/>
          <w:szCs w:val="22"/>
        </w:rPr>
        <w:t>l’attestazione ISEE.</w:t>
      </w:r>
    </w:p>
    <w:p w14:paraId="491BB9AA" w14:textId="77777777" w:rsidR="00F10757" w:rsidRDefault="00F10757" w:rsidP="00F10757">
      <w:pPr>
        <w:pStyle w:val="Corpotesto"/>
        <w:spacing w:after="120"/>
        <w:contextualSpacing/>
        <w:rPr>
          <w:rFonts w:ascii="Century Gothic" w:hAnsi="Century Gothic"/>
          <w:b w:val="0"/>
          <w:sz w:val="20"/>
          <w:szCs w:val="22"/>
        </w:rPr>
      </w:pPr>
    </w:p>
    <w:p w14:paraId="47AE9123" w14:textId="77777777" w:rsidR="00F10757" w:rsidRPr="00D36CB1" w:rsidRDefault="00F10757" w:rsidP="00F10757">
      <w:pPr>
        <w:pStyle w:val="Corpotesto"/>
        <w:spacing w:after="120"/>
        <w:contextualSpacing/>
        <w:rPr>
          <w:rFonts w:ascii="Century Gothic" w:hAnsi="Century Gothic"/>
          <w:b w:val="0"/>
          <w:sz w:val="22"/>
          <w:szCs w:val="22"/>
        </w:rPr>
      </w:pPr>
      <w:r w:rsidRPr="00D36CB1">
        <w:rPr>
          <w:rFonts w:ascii="Century Gothic" w:hAnsi="Century Gothic"/>
          <w:b w:val="0"/>
          <w:sz w:val="22"/>
          <w:szCs w:val="22"/>
        </w:rPr>
        <w:t>Sono previste inoltre delle riduzioni per gli iscritti al servizio mensa</w:t>
      </w:r>
      <w:r w:rsidR="00DC0DC8">
        <w:rPr>
          <w:rFonts w:ascii="Century Gothic" w:hAnsi="Century Gothic"/>
          <w:b w:val="0"/>
          <w:sz w:val="22"/>
          <w:szCs w:val="22"/>
        </w:rPr>
        <w:t xml:space="preserve"> residenti e</w:t>
      </w:r>
      <w:r w:rsidRPr="00D36CB1">
        <w:rPr>
          <w:rFonts w:ascii="Century Gothic" w:hAnsi="Century Gothic"/>
          <w:b w:val="0"/>
          <w:sz w:val="22"/>
          <w:szCs w:val="22"/>
        </w:rPr>
        <w:t xml:space="preserve"> appartenenti allo stesso nucleo familiare e maggiori di età:</w:t>
      </w:r>
    </w:p>
    <w:p w14:paraId="0F02D884" w14:textId="77777777" w:rsidR="00F10757" w:rsidRPr="00D36CB1" w:rsidRDefault="00F10757" w:rsidP="00F10757">
      <w:pPr>
        <w:pStyle w:val="Corpotesto"/>
        <w:numPr>
          <w:ilvl w:val="0"/>
          <w:numId w:val="4"/>
        </w:numPr>
        <w:spacing w:after="120"/>
        <w:contextualSpacing/>
        <w:rPr>
          <w:rFonts w:ascii="Century Gothic" w:hAnsi="Century Gothic"/>
          <w:b w:val="0"/>
          <w:sz w:val="22"/>
          <w:szCs w:val="22"/>
        </w:rPr>
      </w:pPr>
      <w:r w:rsidRPr="00D36CB1">
        <w:rPr>
          <w:rFonts w:ascii="Century Gothic" w:hAnsi="Century Gothic"/>
          <w:b w:val="0"/>
          <w:sz w:val="22"/>
          <w:szCs w:val="22"/>
        </w:rPr>
        <w:t xml:space="preserve">Riduzione del 20% sulla </w:t>
      </w:r>
      <w:r>
        <w:rPr>
          <w:rFonts w:ascii="Century Gothic" w:hAnsi="Century Gothic"/>
          <w:b w:val="0"/>
          <w:sz w:val="22"/>
          <w:szCs w:val="22"/>
        </w:rPr>
        <w:t>quota</w:t>
      </w:r>
      <w:r w:rsidRPr="00D36CB1">
        <w:rPr>
          <w:rFonts w:ascii="Century Gothic" w:hAnsi="Century Gothic"/>
          <w:b w:val="0"/>
          <w:sz w:val="22"/>
          <w:szCs w:val="22"/>
        </w:rPr>
        <w:t xml:space="preserve"> spettante al secondo iscritto di età maggiore rispetto al primo iscritto</w:t>
      </w:r>
    </w:p>
    <w:p w14:paraId="7B38E989" w14:textId="77777777" w:rsidR="00F10757" w:rsidRPr="00D36CB1" w:rsidRDefault="00F10757" w:rsidP="00F10757">
      <w:pPr>
        <w:pStyle w:val="Corpotesto"/>
        <w:numPr>
          <w:ilvl w:val="0"/>
          <w:numId w:val="4"/>
        </w:numPr>
        <w:spacing w:after="120"/>
        <w:contextualSpacing/>
        <w:rPr>
          <w:rFonts w:ascii="Century Gothic" w:hAnsi="Century Gothic"/>
          <w:b w:val="0"/>
          <w:sz w:val="22"/>
          <w:szCs w:val="22"/>
        </w:rPr>
      </w:pPr>
      <w:r w:rsidRPr="00D36CB1">
        <w:rPr>
          <w:rFonts w:ascii="Century Gothic" w:hAnsi="Century Gothic"/>
          <w:b w:val="0"/>
          <w:sz w:val="22"/>
          <w:szCs w:val="22"/>
        </w:rPr>
        <w:t xml:space="preserve">Riduzione del 50% sulla </w:t>
      </w:r>
      <w:r>
        <w:rPr>
          <w:rFonts w:ascii="Century Gothic" w:hAnsi="Century Gothic"/>
          <w:b w:val="0"/>
          <w:sz w:val="22"/>
          <w:szCs w:val="22"/>
        </w:rPr>
        <w:t>quota</w:t>
      </w:r>
      <w:r w:rsidRPr="00D36CB1">
        <w:rPr>
          <w:rFonts w:ascii="Century Gothic" w:hAnsi="Century Gothic"/>
          <w:b w:val="0"/>
          <w:sz w:val="22"/>
          <w:szCs w:val="22"/>
        </w:rPr>
        <w:t xml:space="preserve"> spettante al terzo e successivi iscritti di età maggiore rispetto al secondo iscritto</w:t>
      </w:r>
    </w:p>
    <w:p w14:paraId="516425B4" w14:textId="77777777" w:rsidR="00F10757" w:rsidRPr="00D36CB1" w:rsidRDefault="00F10757" w:rsidP="00F10757">
      <w:pPr>
        <w:pStyle w:val="Corpotesto"/>
        <w:numPr>
          <w:ilvl w:val="0"/>
          <w:numId w:val="4"/>
        </w:numPr>
        <w:spacing w:after="120"/>
        <w:contextualSpacing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>I</w:t>
      </w:r>
      <w:r w:rsidRPr="00D36CB1">
        <w:rPr>
          <w:rFonts w:ascii="Century Gothic" w:hAnsi="Century Gothic"/>
          <w:b w:val="0"/>
          <w:sz w:val="22"/>
          <w:szCs w:val="22"/>
        </w:rPr>
        <w:t>n caso sia presente nello stesso nucleo familiare uno o più minori iscritti al servizio Asilo Nido Comunale di Bresso</w:t>
      </w:r>
      <w:r>
        <w:rPr>
          <w:rFonts w:ascii="Century Gothic" w:hAnsi="Century Gothic"/>
          <w:b w:val="0"/>
          <w:sz w:val="22"/>
          <w:szCs w:val="22"/>
        </w:rPr>
        <w:t xml:space="preserve"> la quota spettante concorre al computo per la riduzione</w:t>
      </w:r>
    </w:p>
    <w:p w14:paraId="0A074AD4" w14:textId="76489734" w:rsidR="00F10757" w:rsidRDefault="00F10757" w:rsidP="00F10757">
      <w:pPr>
        <w:pStyle w:val="Corpotesto"/>
        <w:spacing w:after="120"/>
        <w:contextualSpacing/>
        <w:rPr>
          <w:rFonts w:ascii="Century Gothic" w:hAnsi="Century Gothic"/>
          <w:b w:val="0"/>
          <w:sz w:val="22"/>
          <w:szCs w:val="22"/>
        </w:rPr>
      </w:pPr>
      <w:r w:rsidRPr="006E7C2F">
        <w:rPr>
          <w:rFonts w:ascii="Century Gothic" w:hAnsi="Century Gothic"/>
          <w:b w:val="0"/>
          <w:sz w:val="22"/>
          <w:szCs w:val="22"/>
        </w:rPr>
        <w:t>La quota non può comunque essere ridotta ad un importo inferiore alla quota minima prevista di € 2,</w:t>
      </w:r>
      <w:r w:rsidR="00DA5F55">
        <w:rPr>
          <w:rFonts w:ascii="Century Gothic" w:hAnsi="Century Gothic"/>
          <w:b w:val="0"/>
          <w:sz w:val="22"/>
          <w:szCs w:val="22"/>
        </w:rPr>
        <w:t>3</w:t>
      </w:r>
      <w:r w:rsidRPr="006E7C2F">
        <w:rPr>
          <w:rFonts w:ascii="Century Gothic" w:hAnsi="Century Gothic"/>
          <w:b w:val="0"/>
          <w:sz w:val="22"/>
          <w:szCs w:val="22"/>
        </w:rPr>
        <w:t>0.</w:t>
      </w:r>
    </w:p>
    <w:p w14:paraId="54CE51B9" w14:textId="77777777" w:rsidR="00F10757" w:rsidRDefault="00F10757" w:rsidP="00F10757">
      <w:pPr>
        <w:pStyle w:val="Corpotesto"/>
        <w:spacing w:after="120"/>
        <w:contextualSpacing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>La quota relativa alla FASCIA 1 non usufruisce di ulteriori riduzioni.</w:t>
      </w:r>
    </w:p>
    <w:p w14:paraId="657C5511" w14:textId="77777777" w:rsidR="000B096D" w:rsidRDefault="000B096D" w:rsidP="00F10757">
      <w:pPr>
        <w:pStyle w:val="Corpotesto"/>
        <w:spacing w:after="120"/>
        <w:contextualSpacing/>
        <w:rPr>
          <w:rFonts w:ascii="Century Gothic" w:hAnsi="Century Gothic"/>
          <w:b w:val="0"/>
          <w:sz w:val="22"/>
          <w:szCs w:val="22"/>
        </w:rPr>
      </w:pPr>
    </w:p>
    <w:p w14:paraId="22B5363D" w14:textId="617F0BD3" w:rsidR="000B096D" w:rsidRDefault="000B096D" w:rsidP="00F10757">
      <w:pPr>
        <w:pStyle w:val="Corpotesto"/>
        <w:spacing w:after="120"/>
        <w:contextualSpacing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 xml:space="preserve">Come previsto dal Regolamento, </w:t>
      </w:r>
      <w:r w:rsidR="00D8140F">
        <w:rPr>
          <w:rFonts w:ascii="Century Gothic" w:hAnsi="Century Gothic"/>
          <w:b w:val="0"/>
          <w:sz w:val="22"/>
          <w:szCs w:val="22"/>
        </w:rPr>
        <w:t xml:space="preserve">le tariffe </w:t>
      </w:r>
      <w:r>
        <w:rPr>
          <w:rFonts w:ascii="Century Gothic" w:hAnsi="Century Gothic"/>
          <w:b w:val="0"/>
          <w:sz w:val="22"/>
          <w:szCs w:val="22"/>
        </w:rPr>
        <w:t>potrebbero essere ridefinite</w:t>
      </w:r>
      <w:r w:rsidR="00E6285F">
        <w:rPr>
          <w:rFonts w:ascii="Century Gothic" w:hAnsi="Century Gothic"/>
          <w:b w:val="0"/>
          <w:sz w:val="22"/>
          <w:szCs w:val="22"/>
        </w:rPr>
        <w:t xml:space="preserve"> </w:t>
      </w:r>
      <w:r>
        <w:rPr>
          <w:rFonts w:ascii="Century Gothic" w:hAnsi="Century Gothic"/>
          <w:b w:val="0"/>
          <w:sz w:val="22"/>
          <w:szCs w:val="22"/>
        </w:rPr>
        <w:t>annualmente in sede di approvazione del Bilancio.</w:t>
      </w:r>
    </w:p>
    <w:p w14:paraId="0A221494" w14:textId="77777777" w:rsidR="00F10757" w:rsidRDefault="00F10757" w:rsidP="00F10757">
      <w:pPr>
        <w:spacing w:after="120"/>
        <w:contextualSpacing/>
        <w:jc w:val="both"/>
        <w:rPr>
          <w:rFonts w:ascii="Century Gothic" w:hAnsi="Century Gothic"/>
          <w:bCs/>
          <w:sz w:val="22"/>
          <w:szCs w:val="22"/>
        </w:rPr>
      </w:pPr>
    </w:p>
    <w:p w14:paraId="587C3A98" w14:textId="77777777" w:rsidR="00F10757" w:rsidRDefault="00F10757" w:rsidP="00F10757">
      <w:pPr>
        <w:spacing w:after="120"/>
        <w:contextualSpacing/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D674F3">
        <w:rPr>
          <w:rFonts w:ascii="Century Gothic" w:hAnsi="Century Gothic"/>
          <w:bCs/>
          <w:sz w:val="22"/>
          <w:szCs w:val="22"/>
        </w:rPr>
        <w:t xml:space="preserve">Il pagamento </w:t>
      </w:r>
      <w:r>
        <w:rPr>
          <w:rFonts w:ascii="Century Gothic" w:hAnsi="Century Gothic"/>
          <w:color w:val="000000"/>
          <w:sz w:val="22"/>
          <w:szCs w:val="22"/>
        </w:rPr>
        <w:t>del</w:t>
      </w:r>
      <w:r w:rsidRPr="00D674F3">
        <w:rPr>
          <w:rFonts w:ascii="Century Gothic" w:hAnsi="Century Gothic"/>
          <w:color w:val="000000"/>
          <w:sz w:val="22"/>
          <w:szCs w:val="22"/>
        </w:rPr>
        <w:t xml:space="preserve"> servizi</w:t>
      </w:r>
      <w:r>
        <w:rPr>
          <w:rFonts w:ascii="Century Gothic" w:hAnsi="Century Gothic"/>
          <w:color w:val="000000"/>
          <w:sz w:val="22"/>
          <w:szCs w:val="22"/>
        </w:rPr>
        <w:t>o</w:t>
      </w:r>
      <w:r w:rsidRPr="00D674F3">
        <w:rPr>
          <w:rFonts w:ascii="Century Gothic" w:hAnsi="Century Gothic"/>
          <w:bCs/>
          <w:color w:val="000000"/>
          <w:sz w:val="22"/>
          <w:szCs w:val="22"/>
        </w:rPr>
        <w:t xml:space="preserve"> Mensa Scolastica </w:t>
      </w:r>
      <w:r w:rsidRPr="00D674F3">
        <w:rPr>
          <w:rFonts w:ascii="Century Gothic" w:hAnsi="Century Gothic"/>
          <w:color w:val="000000"/>
          <w:sz w:val="22"/>
          <w:szCs w:val="22"/>
        </w:rPr>
        <w:t xml:space="preserve">potrà essere effettuato </w:t>
      </w:r>
      <w:r>
        <w:rPr>
          <w:rFonts w:ascii="Century Gothic" w:hAnsi="Century Gothic"/>
          <w:color w:val="000000"/>
          <w:sz w:val="22"/>
          <w:szCs w:val="22"/>
        </w:rPr>
        <w:t xml:space="preserve">mediante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PagoPa</w:t>
      </w:r>
      <w:proofErr w:type="spellEnd"/>
      <w:r w:rsidRPr="00D674F3">
        <w:rPr>
          <w:rFonts w:ascii="Century Gothic" w:hAnsi="Century Gothic"/>
          <w:color w:val="000000"/>
          <w:sz w:val="22"/>
          <w:szCs w:val="22"/>
        </w:rPr>
        <w:t xml:space="preserve"> oppure</w:t>
      </w:r>
      <w:r>
        <w:rPr>
          <w:rFonts w:ascii="Century Gothic" w:hAnsi="Century Gothic"/>
          <w:color w:val="000000"/>
          <w:sz w:val="22"/>
          <w:szCs w:val="22"/>
        </w:rPr>
        <w:t xml:space="preserve"> mediante </w:t>
      </w:r>
      <w:r w:rsidRPr="00D674F3">
        <w:rPr>
          <w:rFonts w:ascii="Century Gothic" w:hAnsi="Century Gothic"/>
          <w:color w:val="000000"/>
          <w:sz w:val="22"/>
          <w:szCs w:val="22"/>
        </w:rPr>
        <w:t xml:space="preserve">autorizzazione di addebito </w:t>
      </w:r>
      <w:r>
        <w:rPr>
          <w:rFonts w:ascii="Century Gothic" w:hAnsi="Century Gothic"/>
          <w:color w:val="000000"/>
          <w:sz w:val="22"/>
          <w:szCs w:val="22"/>
        </w:rPr>
        <w:t xml:space="preserve">sul proprio </w:t>
      </w:r>
      <w:r w:rsidRPr="00D674F3">
        <w:rPr>
          <w:rFonts w:ascii="Century Gothic" w:hAnsi="Century Gothic"/>
          <w:bCs/>
          <w:color w:val="000000"/>
          <w:sz w:val="22"/>
          <w:szCs w:val="22"/>
        </w:rPr>
        <w:t>Conto Corrente Bancario</w:t>
      </w:r>
      <w:r>
        <w:rPr>
          <w:rFonts w:ascii="Century Gothic" w:hAnsi="Century Gothic"/>
          <w:bCs/>
          <w:color w:val="000000"/>
          <w:sz w:val="22"/>
          <w:szCs w:val="22"/>
        </w:rPr>
        <w:t xml:space="preserve"> (SEPA</w:t>
      </w:r>
      <w:r w:rsidRPr="00D674F3">
        <w:rPr>
          <w:rFonts w:ascii="Century Gothic" w:hAnsi="Century Gothic"/>
          <w:bCs/>
          <w:color w:val="000000"/>
          <w:sz w:val="22"/>
          <w:szCs w:val="22"/>
        </w:rPr>
        <w:t>)</w:t>
      </w:r>
      <w:r>
        <w:rPr>
          <w:rFonts w:ascii="Century Gothic" w:hAnsi="Century Gothic"/>
          <w:bCs/>
          <w:color w:val="000000"/>
          <w:sz w:val="22"/>
          <w:szCs w:val="22"/>
        </w:rPr>
        <w:t>.</w:t>
      </w:r>
    </w:p>
    <w:p w14:paraId="30E0C857" w14:textId="314DC600" w:rsidR="00F10757" w:rsidRDefault="00F10757" w:rsidP="00F10757">
      <w:pPr>
        <w:spacing w:after="120"/>
        <w:contextualSpacing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La gestione del servizio mensa e dei relativi pagamenti è stata affidata dal Comune alla Ditta </w:t>
      </w:r>
      <w:proofErr w:type="spellStart"/>
      <w:r>
        <w:rPr>
          <w:rFonts w:ascii="Century Gothic" w:hAnsi="Century Gothic"/>
          <w:bCs/>
          <w:sz w:val="22"/>
          <w:szCs w:val="22"/>
        </w:rPr>
        <w:t>Vivenda</w:t>
      </w:r>
      <w:proofErr w:type="spellEnd"/>
      <w:r>
        <w:rPr>
          <w:rFonts w:ascii="Century Gothic" w:hAnsi="Century Gothic"/>
          <w:bCs/>
          <w:sz w:val="22"/>
          <w:szCs w:val="22"/>
        </w:rPr>
        <w:t xml:space="preserve"> Spa</w:t>
      </w:r>
      <w:r w:rsidR="000B096D">
        <w:rPr>
          <w:rFonts w:ascii="Century Gothic" w:hAnsi="Century Gothic"/>
          <w:bCs/>
          <w:sz w:val="22"/>
          <w:szCs w:val="22"/>
        </w:rPr>
        <w:t>, escluso il pagamento della penale che verrà emesso direttamente dal Comune</w:t>
      </w:r>
      <w:r>
        <w:rPr>
          <w:rFonts w:ascii="Century Gothic" w:hAnsi="Century Gothic"/>
          <w:bCs/>
          <w:sz w:val="22"/>
          <w:szCs w:val="22"/>
        </w:rPr>
        <w:t>.</w:t>
      </w:r>
    </w:p>
    <w:p w14:paraId="3A727365" w14:textId="77777777" w:rsidR="00F10757" w:rsidRDefault="00F10757" w:rsidP="00F10757">
      <w:pPr>
        <w:jc w:val="both"/>
        <w:rPr>
          <w:rFonts w:ascii="Century Gothic" w:hAnsi="Century Gothic"/>
          <w:sz w:val="22"/>
          <w:szCs w:val="22"/>
        </w:rPr>
      </w:pPr>
    </w:p>
    <w:p w14:paraId="53C1AF99" w14:textId="15ABDDAA" w:rsidR="00F10757" w:rsidRPr="00D6333B" w:rsidRDefault="000668A7" w:rsidP="00F10757">
      <w:pPr>
        <w:pStyle w:val="Corpodeltesto2"/>
        <w:spacing w:line="276" w:lineRule="auto"/>
        <w:contextualSpacing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È</w:t>
      </w:r>
      <w:r w:rsidR="00F10757">
        <w:rPr>
          <w:rFonts w:ascii="Century Gothic" w:hAnsi="Century Gothic"/>
          <w:sz w:val="22"/>
          <w:szCs w:val="22"/>
        </w:rPr>
        <w:t xml:space="preserve"> necessario</w:t>
      </w:r>
      <w:r w:rsidR="00F10757" w:rsidRPr="0081770D">
        <w:rPr>
          <w:rFonts w:ascii="Century Gothic" w:hAnsi="Century Gothic"/>
          <w:sz w:val="22"/>
          <w:szCs w:val="22"/>
        </w:rPr>
        <w:t xml:space="preserve"> indicare l</w:t>
      </w:r>
      <w:r w:rsidR="00F10757">
        <w:rPr>
          <w:rFonts w:ascii="Century Gothic" w:hAnsi="Century Gothic"/>
          <w:sz w:val="22"/>
          <w:szCs w:val="22"/>
        </w:rPr>
        <w:t>’eventuale</w:t>
      </w:r>
      <w:r w:rsidR="00F10757" w:rsidRPr="0081770D">
        <w:rPr>
          <w:rFonts w:ascii="Century Gothic" w:hAnsi="Century Gothic"/>
          <w:sz w:val="22"/>
          <w:szCs w:val="22"/>
        </w:rPr>
        <w:t xml:space="preserve"> scelta di </w:t>
      </w:r>
      <w:r w:rsidR="00F10757" w:rsidRPr="00D6333B">
        <w:rPr>
          <w:rFonts w:ascii="Century Gothic" w:hAnsi="Century Gothic"/>
          <w:bCs/>
          <w:sz w:val="22"/>
          <w:szCs w:val="22"/>
        </w:rPr>
        <w:t>dieta speciale per motivi di salute o di dieta etico-religiosa.</w:t>
      </w:r>
    </w:p>
    <w:p w14:paraId="487A6C7B" w14:textId="77777777" w:rsidR="00F10757" w:rsidRDefault="00F10757" w:rsidP="00F10757">
      <w:pPr>
        <w:pStyle w:val="Corpodeltesto2"/>
        <w:spacing w:line="276" w:lineRule="auto"/>
        <w:contextualSpacing/>
        <w:jc w:val="both"/>
        <w:rPr>
          <w:rFonts w:ascii="Century Gothic" w:hAnsi="Century Gothic"/>
          <w:bCs/>
          <w:sz w:val="22"/>
          <w:szCs w:val="22"/>
        </w:rPr>
      </w:pPr>
      <w:r w:rsidRPr="0081770D">
        <w:rPr>
          <w:rFonts w:ascii="Century Gothic" w:hAnsi="Century Gothic"/>
          <w:bCs/>
          <w:sz w:val="22"/>
          <w:szCs w:val="22"/>
        </w:rPr>
        <w:t>Si fa presente che</w:t>
      </w:r>
      <w:r>
        <w:rPr>
          <w:rFonts w:ascii="Century Gothic" w:hAnsi="Century Gothic"/>
          <w:bCs/>
          <w:sz w:val="22"/>
          <w:szCs w:val="22"/>
        </w:rPr>
        <w:t>:</w:t>
      </w:r>
    </w:p>
    <w:p w14:paraId="1BA073BE" w14:textId="77777777" w:rsidR="00F10757" w:rsidRDefault="00F10757" w:rsidP="00F10757">
      <w:pPr>
        <w:pStyle w:val="Corpodeltesto2"/>
        <w:numPr>
          <w:ilvl w:val="0"/>
          <w:numId w:val="5"/>
        </w:numPr>
        <w:spacing w:line="276" w:lineRule="auto"/>
        <w:contextualSpacing/>
        <w:jc w:val="both"/>
        <w:rPr>
          <w:rFonts w:ascii="Century Gothic" w:hAnsi="Century Gothic" w:cs="Arial"/>
          <w:iCs/>
          <w:sz w:val="22"/>
          <w:szCs w:val="22"/>
        </w:rPr>
      </w:pPr>
      <w:r w:rsidRPr="0081770D">
        <w:rPr>
          <w:rFonts w:ascii="Century Gothic" w:hAnsi="Century Gothic" w:cs="Arial"/>
          <w:iCs/>
          <w:sz w:val="22"/>
          <w:szCs w:val="22"/>
        </w:rPr>
        <w:t xml:space="preserve">in caso di richiesta di dieta speciale sanitaria è </w:t>
      </w:r>
      <w:r w:rsidRPr="0081770D">
        <w:rPr>
          <w:rFonts w:ascii="Century Gothic" w:hAnsi="Century Gothic" w:cs="Arial"/>
          <w:iCs/>
          <w:sz w:val="22"/>
          <w:szCs w:val="22"/>
          <w:u w:val="single"/>
        </w:rPr>
        <w:t>OBBLIGATORIO</w:t>
      </w:r>
      <w:r w:rsidRPr="0081770D">
        <w:rPr>
          <w:rFonts w:ascii="Century Gothic" w:hAnsi="Century Gothic" w:cs="Arial"/>
          <w:iCs/>
          <w:sz w:val="22"/>
          <w:szCs w:val="22"/>
        </w:rPr>
        <w:t xml:space="preserve"> allegare la prescrizione medica relativa alle intolleranze/allergie/patologie;</w:t>
      </w:r>
    </w:p>
    <w:p w14:paraId="7584F751" w14:textId="77777777" w:rsidR="00F10757" w:rsidRDefault="00F10757" w:rsidP="00F10757">
      <w:pPr>
        <w:pStyle w:val="Corpodeltesto2"/>
        <w:numPr>
          <w:ilvl w:val="0"/>
          <w:numId w:val="5"/>
        </w:numPr>
        <w:spacing w:line="276" w:lineRule="auto"/>
        <w:contextualSpacing/>
        <w:jc w:val="both"/>
        <w:rPr>
          <w:rFonts w:ascii="Century Gothic" w:hAnsi="Century Gothic" w:cs="Arial"/>
          <w:iCs/>
          <w:sz w:val="22"/>
          <w:szCs w:val="22"/>
        </w:rPr>
      </w:pPr>
      <w:r w:rsidRPr="0081770D">
        <w:rPr>
          <w:rFonts w:ascii="Century Gothic" w:hAnsi="Century Gothic" w:cs="Arial"/>
          <w:iCs/>
          <w:sz w:val="22"/>
          <w:szCs w:val="22"/>
        </w:rPr>
        <w:t xml:space="preserve">in caso di richiesta di dieta etico-religiosa è </w:t>
      </w:r>
      <w:r w:rsidRPr="0081770D">
        <w:rPr>
          <w:rFonts w:ascii="Century Gothic" w:hAnsi="Century Gothic" w:cs="Arial"/>
          <w:iCs/>
          <w:sz w:val="22"/>
          <w:szCs w:val="22"/>
          <w:u w:val="single"/>
        </w:rPr>
        <w:t>OBBLIGATORIO</w:t>
      </w:r>
      <w:r w:rsidRPr="0081770D">
        <w:rPr>
          <w:rFonts w:ascii="Century Gothic" w:hAnsi="Century Gothic" w:cs="Arial"/>
          <w:iCs/>
          <w:sz w:val="22"/>
          <w:szCs w:val="22"/>
        </w:rPr>
        <w:t xml:space="preserve"> </w:t>
      </w:r>
      <w:r>
        <w:rPr>
          <w:rFonts w:ascii="Century Gothic" w:hAnsi="Century Gothic" w:cs="Arial"/>
          <w:iCs/>
          <w:sz w:val="22"/>
          <w:szCs w:val="22"/>
        </w:rPr>
        <w:t>inserire nel campo dedicato l’</w:t>
      </w:r>
      <w:r w:rsidRPr="0081770D">
        <w:rPr>
          <w:rFonts w:ascii="Century Gothic" w:hAnsi="Century Gothic" w:cs="Arial"/>
          <w:iCs/>
          <w:sz w:val="22"/>
          <w:szCs w:val="22"/>
        </w:rPr>
        <w:t>elenc</w:t>
      </w:r>
      <w:r>
        <w:rPr>
          <w:rFonts w:ascii="Century Gothic" w:hAnsi="Century Gothic" w:cs="Arial"/>
          <w:iCs/>
          <w:sz w:val="22"/>
          <w:szCs w:val="22"/>
        </w:rPr>
        <w:t>o de</w:t>
      </w:r>
      <w:r w:rsidRPr="0081770D">
        <w:rPr>
          <w:rFonts w:ascii="Century Gothic" w:hAnsi="Century Gothic" w:cs="Arial"/>
          <w:iCs/>
          <w:sz w:val="22"/>
          <w:szCs w:val="22"/>
        </w:rPr>
        <w:t>gli alimenti da NON somministrare.</w:t>
      </w:r>
    </w:p>
    <w:p w14:paraId="0910E094" w14:textId="77777777" w:rsidR="00F10757" w:rsidRDefault="00F10757" w:rsidP="00F10757">
      <w:pPr>
        <w:rPr>
          <w:rFonts w:ascii="Century Gothic" w:hAnsi="Century Gothic"/>
          <w:b/>
          <w:szCs w:val="22"/>
        </w:rPr>
      </w:pPr>
    </w:p>
    <w:p w14:paraId="678454DF" w14:textId="77777777" w:rsidR="00F10757" w:rsidRDefault="00F10757" w:rsidP="00F10757">
      <w:pPr>
        <w:rPr>
          <w:rFonts w:ascii="Century Gothic" w:hAnsi="Century Gothic"/>
          <w:b/>
          <w:szCs w:val="22"/>
        </w:rPr>
      </w:pPr>
    </w:p>
    <w:p w14:paraId="5AB8D750" w14:textId="77777777" w:rsidR="00F10757" w:rsidRPr="00F10A76" w:rsidRDefault="00F10757" w:rsidP="00F10757">
      <w:pPr>
        <w:rPr>
          <w:rFonts w:ascii="Century Gothic" w:hAnsi="Century Gothic"/>
          <w:b/>
          <w:sz w:val="22"/>
          <w:szCs w:val="22"/>
        </w:rPr>
      </w:pPr>
      <w:bookmarkStart w:id="0" w:name="_Hlk136329243"/>
      <w:r w:rsidRPr="00F10A76">
        <w:rPr>
          <w:rFonts w:ascii="Century Gothic" w:hAnsi="Century Gothic"/>
          <w:b/>
          <w:sz w:val="22"/>
          <w:szCs w:val="22"/>
        </w:rPr>
        <w:t>PER INFORMAZIONI O CHIARIMENTI È POSSIBILE RIVOLGERSI ALL’UFFICIO ISTRUZIONE:</w:t>
      </w:r>
    </w:p>
    <w:p w14:paraId="0028EBE9" w14:textId="77777777" w:rsidR="00F10757" w:rsidRPr="00F10A76" w:rsidRDefault="00F10757" w:rsidP="00F10757">
      <w:pPr>
        <w:rPr>
          <w:rFonts w:ascii="Century Gothic" w:hAnsi="Century Gothic"/>
          <w:b/>
          <w:sz w:val="22"/>
          <w:szCs w:val="22"/>
        </w:rPr>
      </w:pPr>
      <w:r w:rsidRPr="00F10A76">
        <w:rPr>
          <w:rFonts w:ascii="Century Gothic" w:hAnsi="Century Gothic"/>
          <w:b/>
          <w:sz w:val="22"/>
          <w:szCs w:val="22"/>
        </w:rPr>
        <w:t>TEL. 0261455.243-265-323</w:t>
      </w:r>
    </w:p>
    <w:p w14:paraId="3CEF06F0" w14:textId="1E94C86E" w:rsidR="00F10757" w:rsidRPr="00F10A76" w:rsidRDefault="00F10757" w:rsidP="00F10757">
      <w:pPr>
        <w:rPr>
          <w:rFonts w:ascii="Century Gothic" w:hAnsi="Century Gothic"/>
          <w:bCs/>
          <w:sz w:val="22"/>
          <w:szCs w:val="22"/>
        </w:rPr>
      </w:pPr>
      <w:r w:rsidRPr="00F10A76">
        <w:rPr>
          <w:rFonts w:ascii="Century Gothic" w:hAnsi="Century Gothic"/>
          <w:bCs/>
          <w:sz w:val="22"/>
          <w:szCs w:val="22"/>
        </w:rPr>
        <w:t>dal LUNEDI’ al VENERDI’ dalle ore 9.00 alle ore 12.00</w:t>
      </w:r>
    </w:p>
    <w:p w14:paraId="38E9EEFE" w14:textId="0A26C313" w:rsidR="00F10757" w:rsidRPr="00F10A76" w:rsidRDefault="00F10757" w:rsidP="00F10757">
      <w:pPr>
        <w:rPr>
          <w:rFonts w:ascii="Century Gothic" w:hAnsi="Century Gothic"/>
          <w:sz w:val="22"/>
          <w:szCs w:val="22"/>
        </w:rPr>
      </w:pPr>
      <w:r w:rsidRPr="00F10A76">
        <w:rPr>
          <w:rFonts w:ascii="Century Gothic" w:hAnsi="Century Gothic"/>
          <w:bCs/>
          <w:sz w:val="22"/>
          <w:szCs w:val="22"/>
        </w:rPr>
        <w:t xml:space="preserve">MARTEDI’ </w:t>
      </w:r>
      <w:r w:rsidR="003B1DA9">
        <w:rPr>
          <w:rFonts w:ascii="Century Gothic" w:hAnsi="Century Gothic"/>
          <w:bCs/>
          <w:sz w:val="22"/>
          <w:szCs w:val="22"/>
        </w:rPr>
        <w:t xml:space="preserve">e GIOVEDI’ </w:t>
      </w:r>
      <w:r w:rsidRPr="00F10A76">
        <w:rPr>
          <w:rFonts w:ascii="Century Gothic" w:hAnsi="Century Gothic"/>
          <w:bCs/>
          <w:sz w:val="22"/>
          <w:szCs w:val="22"/>
        </w:rPr>
        <w:t>anche</w:t>
      </w:r>
      <w:r w:rsidR="008823C0">
        <w:rPr>
          <w:rFonts w:ascii="Century Gothic" w:hAnsi="Century Gothic"/>
          <w:bCs/>
          <w:sz w:val="22"/>
          <w:szCs w:val="22"/>
        </w:rPr>
        <w:t xml:space="preserve"> </w:t>
      </w:r>
      <w:r w:rsidRPr="00F10A76">
        <w:rPr>
          <w:rFonts w:ascii="Century Gothic" w:hAnsi="Century Gothic"/>
          <w:bCs/>
          <w:sz w:val="22"/>
          <w:szCs w:val="22"/>
        </w:rPr>
        <w:t>dalle ore 15.00 alle ore 18.00</w:t>
      </w:r>
    </w:p>
    <w:bookmarkEnd w:id="0"/>
    <w:p w14:paraId="01826B48" w14:textId="77777777" w:rsidR="00C02748" w:rsidRPr="00C058CB" w:rsidRDefault="00C02748" w:rsidP="00C058CB">
      <w:pPr>
        <w:jc w:val="both"/>
        <w:rPr>
          <w:rFonts w:ascii="Century Gothic" w:hAnsi="Century Gothic"/>
          <w:sz w:val="18"/>
        </w:rPr>
      </w:pPr>
    </w:p>
    <w:sectPr w:rsidR="00C02748" w:rsidRPr="00C058CB" w:rsidSect="00FB412E">
      <w:headerReference w:type="default" r:id="rId9"/>
      <w:footerReference w:type="default" r:id="rId10"/>
      <w:pgSz w:w="11906" w:h="16838" w:code="9"/>
      <w:pgMar w:top="567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88E2" w14:textId="77777777" w:rsidR="0061415B" w:rsidRDefault="0061415B" w:rsidP="00114DEF">
      <w:r>
        <w:separator/>
      </w:r>
    </w:p>
  </w:endnote>
  <w:endnote w:type="continuationSeparator" w:id="0">
    <w:p w14:paraId="3E477EE6" w14:textId="77777777" w:rsidR="0061415B" w:rsidRDefault="0061415B" w:rsidP="001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45E9" w14:textId="77777777" w:rsidR="00832D77" w:rsidRPr="00F10757" w:rsidRDefault="00832D77" w:rsidP="00F10757">
    <w:pPr>
      <w:pStyle w:val="Pidipagina"/>
      <w:rPr>
        <w:szCs w:val="18"/>
      </w:rPr>
    </w:pPr>
  </w:p>
  <w:p w14:paraId="36DAB245" w14:textId="77777777" w:rsidR="00832D77" w:rsidRDefault="00832D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124B" w14:textId="77777777" w:rsidR="0061415B" w:rsidRDefault="0061415B" w:rsidP="00114DEF">
      <w:r>
        <w:separator/>
      </w:r>
    </w:p>
  </w:footnote>
  <w:footnote w:type="continuationSeparator" w:id="0">
    <w:p w14:paraId="3DC57445" w14:textId="77777777" w:rsidR="0061415B" w:rsidRDefault="0061415B" w:rsidP="0011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1860" w14:textId="77777777" w:rsidR="00832D77" w:rsidRDefault="00832D77" w:rsidP="00AC7FFE">
    <w:pPr>
      <w:pStyle w:val="Titolo"/>
      <w:spacing w:line="360" w:lineRule="auto"/>
      <w:jc w:val="right"/>
      <w:rPr>
        <w:rFonts w:ascii="Century Gothic" w:hAnsi="Century Gothic"/>
        <w:b w:val="0"/>
        <w:bCs/>
        <w:sz w:val="18"/>
      </w:rPr>
    </w:pPr>
    <w:r>
      <w:rPr>
        <w:noProof/>
      </w:rPr>
      <w:drawing>
        <wp:anchor distT="288290" distB="288290" distL="288290" distR="288290" simplePos="0" relativeHeight="251657728" behindDoc="0" locked="0" layoutInCell="0" allowOverlap="0" wp14:anchorId="165507CD" wp14:editId="7A966B09">
          <wp:simplePos x="0" y="0"/>
          <wp:positionH relativeFrom="margin">
            <wp:posOffset>635</wp:posOffset>
          </wp:positionH>
          <wp:positionV relativeFrom="margin">
            <wp:posOffset>-1446917</wp:posOffset>
          </wp:positionV>
          <wp:extent cx="1814169" cy="833933"/>
          <wp:effectExtent l="0" t="0" r="0" b="0"/>
          <wp:wrapNone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4169" cy="833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5CDF">
      <w:rPr>
        <w:rFonts w:ascii="Century Gothic" w:hAnsi="Century Gothic"/>
        <w:b w:val="0"/>
        <w:bCs/>
        <w:sz w:val="18"/>
      </w:rPr>
      <w:t xml:space="preserve"> via Roma n. 25</w:t>
    </w:r>
  </w:p>
  <w:p w14:paraId="2F0BE43B" w14:textId="77777777" w:rsidR="00832D77" w:rsidRPr="006969B8" w:rsidRDefault="00832D77" w:rsidP="00DE7043">
    <w:pPr>
      <w:spacing w:line="360" w:lineRule="auto"/>
      <w:jc w:val="right"/>
      <w:rPr>
        <w:rFonts w:ascii="Century Gothic" w:hAnsi="Century Gothic"/>
        <w:sz w:val="18"/>
      </w:rPr>
    </w:pPr>
    <w:r w:rsidRPr="006969B8">
      <w:rPr>
        <w:rFonts w:ascii="Century Gothic" w:hAnsi="Century Gothic"/>
        <w:sz w:val="18"/>
      </w:rPr>
      <w:t>C.A.P. 20091</w:t>
    </w:r>
    <w:r>
      <w:rPr>
        <w:rFonts w:ascii="Century Gothic" w:hAnsi="Century Gothic"/>
        <w:sz w:val="18"/>
      </w:rPr>
      <w:t xml:space="preserve"> - </w:t>
    </w:r>
    <w:r w:rsidRPr="006969B8">
      <w:rPr>
        <w:rFonts w:ascii="Century Gothic" w:hAnsi="Century Gothic"/>
        <w:sz w:val="18"/>
      </w:rPr>
      <w:t>Tel. 02/61455.1</w:t>
    </w:r>
  </w:p>
  <w:p w14:paraId="763F7E9A" w14:textId="77777777" w:rsidR="00832D77" w:rsidRDefault="00832D77" w:rsidP="00D26B72">
    <w:pPr>
      <w:spacing w:line="360" w:lineRule="auto"/>
      <w:jc w:val="right"/>
      <w:rPr>
        <w:rFonts w:ascii="Century Gothic" w:hAnsi="Century Gothic"/>
        <w:sz w:val="18"/>
      </w:rPr>
    </w:pPr>
    <w:r w:rsidRPr="006969B8">
      <w:rPr>
        <w:rFonts w:ascii="Century Gothic" w:hAnsi="Century Gothic"/>
        <w:sz w:val="18"/>
      </w:rPr>
      <w:t>Codice Fiscale e Partita IVA 00935810150</w:t>
    </w:r>
  </w:p>
  <w:p w14:paraId="09D80EA5" w14:textId="77777777" w:rsidR="00832D77" w:rsidRDefault="00832D77" w:rsidP="00AC7FFE">
    <w:pPr>
      <w:jc w:val="right"/>
      <w:rPr>
        <w:rFonts w:ascii="Century Gothic" w:hAnsi="Century Gothic"/>
        <w:sz w:val="18"/>
      </w:rPr>
    </w:pPr>
  </w:p>
  <w:p w14:paraId="34EDB0C5" w14:textId="77953E77" w:rsidR="00832D77" w:rsidRPr="00571C26" w:rsidRDefault="00000000" w:rsidP="00571C26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noProof/>
        <w:color w:val="377841"/>
        <w:sz w:val="18"/>
      </w:rPr>
      <w:pict w14:anchorId="738A3CAA">
        <v:line id="Connettore 1 2" o:spid="_x0000_s1026" style="position:absolute;left:0;text-align:left;flip:y;z-index:251659264;visibility:visible;mso-width-relative:margin;mso-height-relative:margin" from="0,4.1pt" to="51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" strokecolor="#377841" strokeweight=".5pt">
          <v:stroke joinstyle="miter"/>
        </v:line>
      </w:pict>
    </w:r>
  </w:p>
  <w:p w14:paraId="514729B3" w14:textId="77777777" w:rsidR="00571C26" w:rsidRPr="00C058CB" w:rsidRDefault="00571C26" w:rsidP="00C05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3F2"/>
    <w:multiLevelType w:val="hybridMultilevel"/>
    <w:tmpl w:val="D8D859A2"/>
    <w:lvl w:ilvl="0" w:tplc="0CA2E8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4A87"/>
    <w:multiLevelType w:val="hybridMultilevel"/>
    <w:tmpl w:val="7486D892"/>
    <w:lvl w:ilvl="0" w:tplc="EFDEAC9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57422"/>
    <w:multiLevelType w:val="hybridMultilevel"/>
    <w:tmpl w:val="9580D48E"/>
    <w:lvl w:ilvl="0" w:tplc="F25C433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56E9D"/>
    <w:multiLevelType w:val="hybridMultilevel"/>
    <w:tmpl w:val="0F7C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6485"/>
    <w:multiLevelType w:val="hybridMultilevel"/>
    <w:tmpl w:val="2DA44F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640A6A"/>
    <w:multiLevelType w:val="hybridMultilevel"/>
    <w:tmpl w:val="3B7C7F24"/>
    <w:lvl w:ilvl="0" w:tplc="6C78D9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30190">
    <w:abstractNumId w:val="0"/>
  </w:num>
  <w:num w:numId="2" w16cid:durableId="657073003">
    <w:abstractNumId w:val="3"/>
  </w:num>
  <w:num w:numId="3" w16cid:durableId="268439343">
    <w:abstractNumId w:val="4"/>
  </w:num>
  <w:num w:numId="4" w16cid:durableId="44988780">
    <w:abstractNumId w:val="2"/>
  </w:num>
  <w:num w:numId="5" w16cid:durableId="510804331">
    <w:abstractNumId w:val="5"/>
  </w:num>
  <w:num w:numId="6" w16cid:durableId="122128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119"/>
    <w:rsid w:val="00007EA9"/>
    <w:rsid w:val="000447BF"/>
    <w:rsid w:val="000508C9"/>
    <w:rsid w:val="0005628D"/>
    <w:rsid w:val="00060D6B"/>
    <w:rsid w:val="000668A7"/>
    <w:rsid w:val="00066FD5"/>
    <w:rsid w:val="000971C5"/>
    <w:rsid w:val="000A1DD4"/>
    <w:rsid w:val="000B096D"/>
    <w:rsid w:val="000B2C39"/>
    <w:rsid w:val="000D3E7F"/>
    <w:rsid w:val="00114DEF"/>
    <w:rsid w:val="00116821"/>
    <w:rsid w:val="001447AA"/>
    <w:rsid w:val="0014486B"/>
    <w:rsid w:val="00150CB9"/>
    <w:rsid w:val="00190C15"/>
    <w:rsid w:val="001A47EE"/>
    <w:rsid w:val="001C04B9"/>
    <w:rsid w:val="001D1B1E"/>
    <w:rsid w:val="001E2DAA"/>
    <w:rsid w:val="001E5550"/>
    <w:rsid w:val="00205217"/>
    <w:rsid w:val="00243B8D"/>
    <w:rsid w:val="002D4D0A"/>
    <w:rsid w:val="002D5AD9"/>
    <w:rsid w:val="002F582F"/>
    <w:rsid w:val="003007C3"/>
    <w:rsid w:val="00323216"/>
    <w:rsid w:val="00342119"/>
    <w:rsid w:val="0037402A"/>
    <w:rsid w:val="00374B08"/>
    <w:rsid w:val="003A454D"/>
    <w:rsid w:val="003B1DA9"/>
    <w:rsid w:val="003C2F87"/>
    <w:rsid w:val="003D78FB"/>
    <w:rsid w:val="004539DE"/>
    <w:rsid w:val="00466396"/>
    <w:rsid w:val="004727F6"/>
    <w:rsid w:val="00475195"/>
    <w:rsid w:val="00486D8A"/>
    <w:rsid w:val="004A2BC9"/>
    <w:rsid w:val="004B6EE1"/>
    <w:rsid w:val="004C2E29"/>
    <w:rsid w:val="0052012D"/>
    <w:rsid w:val="00540F5C"/>
    <w:rsid w:val="005413D8"/>
    <w:rsid w:val="00541B91"/>
    <w:rsid w:val="00556B48"/>
    <w:rsid w:val="00571C26"/>
    <w:rsid w:val="005B2871"/>
    <w:rsid w:val="005F5AB6"/>
    <w:rsid w:val="00603732"/>
    <w:rsid w:val="0061415B"/>
    <w:rsid w:val="00692252"/>
    <w:rsid w:val="006969B8"/>
    <w:rsid w:val="006A7D20"/>
    <w:rsid w:val="006B2570"/>
    <w:rsid w:val="006C775B"/>
    <w:rsid w:val="006D5DA4"/>
    <w:rsid w:val="0072640F"/>
    <w:rsid w:val="00756173"/>
    <w:rsid w:val="00761CEB"/>
    <w:rsid w:val="00766D2F"/>
    <w:rsid w:val="00772C04"/>
    <w:rsid w:val="00790D44"/>
    <w:rsid w:val="007A6C9F"/>
    <w:rsid w:val="007C4C15"/>
    <w:rsid w:val="007C5AC9"/>
    <w:rsid w:val="007D69EB"/>
    <w:rsid w:val="00814460"/>
    <w:rsid w:val="00832D77"/>
    <w:rsid w:val="00877323"/>
    <w:rsid w:val="00880B80"/>
    <w:rsid w:val="008823C0"/>
    <w:rsid w:val="0089032A"/>
    <w:rsid w:val="00892A0B"/>
    <w:rsid w:val="00894125"/>
    <w:rsid w:val="008949E7"/>
    <w:rsid w:val="008A6E68"/>
    <w:rsid w:val="008A7AF7"/>
    <w:rsid w:val="00907020"/>
    <w:rsid w:val="009435F1"/>
    <w:rsid w:val="0094729E"/>
    <w:rsid w:val="00954D71"/>
    <w:rsid w:val="00976C69"/>
    <w:rsid w:val="009B1B61"/>
    <w:rsid w:val="009B6162"/>
    <w:rsid w:val="009C0F20"/>
    <w:rsid w:val="009D04A2"/>
    <w:rsid w:val="009D11FC"/>
    <w:rsid w:val="009F7FD9"/>
    <w:rsid w:val="00A66037"/>
    <w:rsid w:val="00A95CDF"/>
    <w:rsid w:val="00AC7FFE"/>
    <w:rsid w:val="00AD7BC4"/>
    <w:rsid w:val="00B421CC"/>
    <w:rsid w:val="00B86EFE"/>
    <w:rsid w:val="00B933C6"/>
    <w:rsid w:val="00BE5EA8"/>
    <w:rsid w:val="00BF1EC5"/>
    <w:rsid w:val="00C02748"/>
    <w:rsid w:val="00C058CB"/>
    <w:rsid w:val="00C43A9E"/>
    <w:rsid w:val="00C50723"/>
    <w:rsid w:val="00C515A2"/>
    <w:rsid w:val="00C61D70"/>
    <w:rsid w:val="00CC5DD1"/>
    <w:rsid w:val="00CD3039"/>
    <w:rsid w:val="00CF6EE8"/>
    <w:rsid w:val="00D26B72"/>
    <w:rsid w:val="00D40554"/>
    <w:rsid w:val="00D6333B"/>
    <w:rsid w:val="00D8140F"/>
    <w:rsid w:val="00DA5F55"/>
    <w:rsid w:val="00DC0DC8"/>
    <w:rsid w:val="00DD1FFD"/>
    <w:rsid w:val="00DE7043"/>
    <w:rsid w:val="00E174C9"/>
    <w:rsid w:val="00E566D5"/>
    <w:rsid w:val="00E6285F"/>
    <w:rsid w:val="00E75B81"/>
    <w:rsid w:val="00EB26FE"/>
    <w:rsid w:val="00EC7B7F"/>
    <w:rsid w:val="00F10757"/>
    <w:rsid w:val="00F10A76"/>
    <w:rsid w:val="00F21AB9"/>
    <w:rsid w:val="00F25625"/>
    <w:rsid w:val="00F52D55"/>
    <w:rsid w:val="00F6181E"/>
    <w:rsid w:val="00F61B07"/>
    <w:rsid w:val="00F9498D"/>
    <w:rsid w:val="00FA562D"/>
    <w:rsid w:val="00FB412E"/>
    <w:rsid w:val="00F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E5217"/>
  <w15:docId w15:val="{8E064B72-47CA-4744-9BD3-FFE3B761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5B81"/>
    <w:rPr>
      <w:sz w:val="24"/>
      <w:szCs w:val="24"/>
    </w:rPr>
  </w:style>
  <w:style w:type="paragraph" w:styleId="Titolo1">
    <w:name w:val="heading 1"/>
    <w:basedOn w:val="Normale"/>
    <w:next w:val="Normale"/>
    <w:qFormat/>
    <w:rsid w:val="00E75B81"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E75B81"/>
    <w:pPr>
      <w:keepNext/>
      <w:outlineLvl w:val="1"/>
    </w:pPr>
    <w:rPr>
      <w:i/>
      <w:szCs w:val="20"/>
    </w:rPr>
  </w:style>
  <w:style w:type="paragraph" w:styleId="Titolo3">
    <w:name w:val="heading 3"/>
    <w:basedOn w:val="Normale"/>
    <w:next w:val="Normale"/>
    <w:qFormat/>
    <w:rsid w:val="00E75B81"/>
    <w:pPr>
      <w:keepNext/>
      <w:jc w:val="both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rsid w:val="00E75B81"/>
    <w:pPr>
      <w:keepNext/>
      <w:ind w:left="5670"/>
      <w:jc w:val="both"/>
      <w:outlineLvl w:val="3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75B81"/>
    <w:pPr>
      <w:jc w:val="center"/>
    </w:pPr>
    <w:rPr>
      <w:b/>
      <w:sz w:val="20"/>
      <w:szCs w:val="20"/>
    </w:rPr>
  </w:style>
  <w:style w:type="paragraph" w:customStyle="1" w:styleId="Corpodeltesto1">
    <w:name w:val="Corpo del testo1"/>
    <w:basedOn w:val="Normale"/>
    <w:rsid w:val="00E75B81"/>
    <w:pPr>
      <w:jc w:val="both"/>
    </w:pPr>
    <w:rPr>
      <w:szCs w:val="20"/>
    </w:rPr>
  </w:style>
  <w:style w:type="paragraph" w:styleId="Testofumetto">
    <w:name w:val="Balloon Text"/>
    <w:basedOn w:val="Normale"/>
    <w:semiHidden/>
    <w:rsid w:val="003421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6B48"/>
    <w:pPr>
      <w:spacing w:before="100" w:beforeAutospacing="1"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4DEF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114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14DEF"/>
    <w:rPr>
      <w:sz w:val="24"/>
      <w:szCs w:val="24"/>
    </w:rPr>
  </w:style>
  <w:style w:type="paragraph" w:styleId="Corpotesto">
    <w:name w:val="Body Text"/>
    <w:basedOn w:val="Normale"/>
    <w:link w:val="CorpotestoCarattere"/>
    <w:rsid w:val="00F10757"/>
    <w:pPr>
      <w:jc w:val="both"/>
    </w:pPr>
    <w:rPr>
      <w:rFonts w:ascii="Arial" w:hAnsi="Arial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10757"/>
    <w:rPr>
      <w:rFonts w:ascii="Arial" w:hAnsi="Arial"/>
      <w:b/>
      <w:sz w:val="24"/>
    </w:rPr>
  </w:style>
  <w:style w:type="paragraph" w:styleId="Corpodeltesto2">
    <w:name w:val="Body Text 2"/>
    <w:basedOn w:val="Normale"/>
    <w:link w:val="Corpodeltesto2Carattere"/>
    <w:rsid w:val="00F10757"/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10757"/>
    <w:rPr>
      <w:rFonts w:ascii="Arial" w:hAnsi="Arial"/>
      <w:sz w:val="24"/>
    </w:rPr>
  </w:style>
  <w:style w:type="character" w:styleId="Collegamentoipertestuale">
    <w:name w:val="Hyperlink"/>
    <w:rsid w:val="00F10757"/>
    <w:rPr>
      <w:color w:val="0000FF"/>
      <w:u w:val="single"/>
    </w:rPr>
  </w:style>
  <w:style w:type="table" w:styleId="Grigliatabella">
    <w:name w:val="Table Grid"/>
    <w:basedOn w:val="Tabellanormale"/>
    <w:uiPriority w:val="59"/>
    <w:unhideWhenUsed/>
    <w:rsid w:val="003D7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resso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3AE15-6897-44B4-A0B8-50AB9E7D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Milano</vt:lpstr>
    </vt:vector>
  </TitlesOfParts>
  <Company>cdb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Milano</dc:title>
  <dc:creator>ced3</dc:creator>
  <cp:lastModifiedBy>Valentina Bruciapaglia</cp:lastModifiedBy>
  <cp:revision>42</cp:revision>
  <cp:lastPrinted>2025-05-22T07:23:00Z</cp:lastPrinted>
  <dcterms:created xsi:type="dcterms:W3CDTF">2023-03-15T11:39:00Z</dcterms:created>
  <dcterms:modified xsi:type="dcterms:W3CDTF">2025-05-27T14:06:00Z</dcterms:modified>
</cp:coreProperties>
</file>