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76AC" w14:textId="77777777" w:rsidR="009033B5" w:rsidRPr="009249CF" w:rsidRDefault="001D6E63" w:rsidP="008E31A1">
      <w:pPr>
        <w:ind w:right="365"/>
        <w:jc w:val="right"/>
        <w:rPr>
          <w:rFonts w:ascii="Century Gothic" w:hAnsi="Century Gothic"/>
          <w:b/>
          <w:sz w:val="24"/>
          <w:szCs w:val="24"/>
        </w:rPr>
      </w:pPr>
      <w:r w:rsidRPr="009249CF">
        <w:rPr>
          <w:rFonts w:ascii="Century Gothic" w:hAnsi="Century Gothic"/>
          <w:b/>
          <w:sz w:val="24"/>
          <w:szCs w:val="24"/>
        </w:rPr>
        <w:t>All.</w:t>
      </w:r>
      <w:r w:rsidRPr="009249CF">
        <w:rPr>
          <w:rFonts w:ascii="Century Gothic" w:hAnsi="Century Gothic"/>
          <w:b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b/>
          <w:sz w:val="24"/>
          <w:szCs w:val="24"/>
        </w:rPr>
        <w:t>B)</w:t>
      </w:r>
    </w:p>
    <w:p w14:paraId="511C5005" w14:textId="77777777" w:rsidR="009033B5" w:rsidRPr="009249CF" w:rsidRDefault="009033B5" w:rsidP="008E31A1">
      <w:pPr>
        <w:pStyle w:val="Corpotesto"/>
        <w:rPr>
          <w:rFonts w:ascii="Century Gothic" w:hAnsi="Century Gothic"/>
          <w:b/>
        </w:rPr>
      </w:pPr>
    </w:p>
    <w:p w14:paraId="4636A33F" w14:textId="77777777" w:rsidR="009033B5" w:rsidRPr="009249CF" w:rsidRDefault="001D6E63" w:rsidP="008E31A1">
      <w:pPr>
        <w:pStyle w:val="Corpotesto"/>
        <w:ind w:left="7310"/>
        <w:rPr>
          <w:rFonts w:ascii="Century Gothic" w:hAnsi="Century Gothic"/>
        </w:rPr>
      </w:pPr>
      <w:r w:rsidRPr="009249CF">
        <w:rPr>
          <w:rFonts w:ascii="Century Gothic" w:hAnsi="Century Gothic"/>
        </w:rPr>
        <w:t>Al</w:t>
      </w:r>
      <w:r w:rsidRPr="009249CF">
        <w:rPr>
          <w:rFonts w:ascii="Century Gothic" w:hAnsi="Century Gothic"/>
          <w:spacing w:val="-3"/>
        </w:rPr>
        <w:t xml:space="preserve"> </w:t>
      </w:r>
      <w:r w:rsidRPr="009249CF">
        <w:rPr>
          <w:rFonts w:ascii="Century Gothic" w:hAnsi="Century Gothic"/>
        </w:rPr>
        <w:t>SINDACO</w:t>
      </w:r>
    </w:p>
    <w:p w14:paraId="392187CC" w14:textId="77535C74" w:rsidR="009033B5" w:rsidRPr="009249CF" w:rsidRDefault="001D6E63" w:rsidP="008E31A1">
      <w:pPr>
        <w:pStyle w:val="Titolo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del</w:t>
      </w:r>
      <w:r w:rsidRPr="009249CF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Comune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="009249CF" w:rsidRPr="009249CF">
        <w:rPr>
          <w:rFonts w:ascii="Century Gothic" w:hAnsi="Century Gothic"/>
          <w:sz w:val="24"/>
          <w:szCs w:val="24"/>
        </w:rPr>
        <w:t>Bresso</w:t>
      </w:r>
    </w:p>
    <w:p w14:paraId="566363C4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7BA6C40D" w14:textId="77777777" w:rsidR="009249CF" w:rsidRDefault="001D6E63" w:rsidP="008E31A1">
      <w:pPr>
        <w:pStyle w:val="Corpotesto"/>
        <w:ind w:left="4533" w:right="1380" w:hanging="1836"/>
        <w:rPr>
          <w:rFonts w:ascii="Century Gothic" w:hAnsi="Century Gothic"/>
          <w:b/>
          <w:bCs/>
        </w:rPr>
      </w:pPr>
      <w:r w:rsidRPr="009249CF">
        <w:rPr>
          <w:rFonts w:ascii="Century Gothic" w:hAnsi="Century Gothic"/>
          <w:b/>
          <w:bCs/>
        </w:rPr>
        <w:t>DICHIARAZIONE</w:t>
      </w:r>
      <w:r w:rsidRPr="009249CF">
        <w:rPr>
          <w:rFonts w:ascii="Century Gothic" w:hAnsi="Century Gothic"/>
          <w:b/>
          <w:bCs/>
          <w:spacing w:val="-5"/>
        </w:rPr>
        <w:t xml:space="preserve"> </w:t>
      </w:r>
      <w:r w:rsidRPr="009249CF">
        <w:rPr>
          <w:rFonts w:ascii="Century Gothic" w:hAnsi="Century Gothic"/>
          <w:b/>
          <w:bCs/>
        </w:rPr>
        <w:t>SOSTITUTIVA</w:t>
      </w:r>
      <w:r w:rsidRPr="009249CF">
        <w:rPr>
          <w:rFonts w:ascii="Century Gothic" w:hAnsi="Century Gothic"/>
          <w:b/>
          <w:bCs/>
          <w:spacing w:val="-5"/>
        </w:rPr>
        <w:t xml:space="preserve"> </w:t>
      </w:r>
      <w:r w:rsidRPr="009249CF">
        <w:rPr>
          <w:rFonts w:ascii="Century Gothic" w:hAnsi="Century Gothic"/>
          <w:b/>
          <w:bCs/>
        </w:rPr>
        <w:t>DELL’ATTO</w:t>
      </w:r>
      <w:r w:rsidRPr="009249CF">
        <w:rPr>
          <w:rFonts w:ascii="Century Gothic" w:hAnsi="Century Gothic"/>
          <w:b/>
          <w:bCs/>
          <w:spacing w:val="-5"/>
        </w:rPr>
        <w:t xml:space="preserve"> </w:t>
      </w:r>
      <w:r w:rsidRPr="009249CF">
        <w:rPr>
          <w:rFonts w:ascii="Century Gothic" w:hAnsi="Century Gothic"/>
          <w:b/>
          <w:bCs/>
        </w:rPr>
        <w:t>DI</w:t>
      </w:r>
      <w:r w:rsidRPr="009249CF">
        <w:rPr>
          <w:rFonts w:ascii="Century Gothic" w:hAnsi="Century Gothic"/>
          <w:b/>
          <w:bCs/>
          <w:spacing w:val="-8"/>
        </w:rPr>
        <w:t xml:space="preserve"> </w:t>
      </w:r>
      <w:r w:rsidRPr="009249CF">
        <w:rPr>
          <w:rFonts w:ascii="Century Gothic" w:hAnsi="Century Gothic"/>
          <w:b/>
          <w:bCs/>
        </w:rPr>
        <w:t>NOTORIETÀ</w:t>
      </w:r>
    </w:p>
    <w:p w14:paraId="3DF73B0F" w14:textId="3B33564D" w:rsidR="009033B5" w:rsidRPr="009249CF" w:rsidRDefault="001D6E63" w:rsidP="008E31A1">
      <w:pPr>
        <w:pStyle w:val="Corpotesto"/>
        <w:ind w:left="10206" w:right="23" w:hanging="9213"/>
        <w:jc w:val="center"/>
        <w:rPr>
          <w:rFonts w:ascii="Century Gothic" w:hAnsi="Century Gothic"/>
          <w:b/>
          <w:bCs/>
        </w:rPr>
      </w:pPr>
      <w:r w:rsidRPr="009249CF">
        <w:rPr>
          <w:rFonts w:ascii="Century Gothic" w:hAnsi="Century Gothic"/>
          <w:b/>
          <w:bCs/>
        </w:rPr>
        <w:t>(art.</w:t>
      </w:r>
      <w:r w:rsidRPr="009249CF">
        <w:rPr>
          <w:rFonts w:ascii="Century Gothic" w:hAnsi="Century Gothic"/>
          <w:b/>
          <w:bCs/>
          <w:spacing w:val="-1"/>
        </w:rPr>
        <w:t xml:space="preserve"> </w:t>
      </w:r>
      <w:r w:rsidRPr="009249CF">
        <w:rPr>
          <w:rFonts w:ascii="Century Gothic" w:hAnsi="Century Gothic"/>
          <w:b/>
          <w:bCs/>
        </w:rPr>
        <w:t>47 del D.P.R. 445/2000)</w:t>
      </w:r>
    </w:p>
    <w:p w14:paraId="50A174A8" w14:textId="77777777" w:rsidR="009033B5" w:rsidRPr="009249CF" w:rsidRDefault="009033B5" w:rsidP="008E31A1">
      <w:pPr>
        <w:pStyle w:val="Corpotesto"/>
        <w:jc w:val="center"/>
        <w:rPr>
          <w:rFonts w:ascii="Century Gothic" w:hAnsi="Century Gothic"/>
          <w:b/>
          <w:bCs/>
        </w:rPr>
      </w:pPr>
    </w:p>
    <w:p w14:paraId="5D053270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2B6CD1A0" w14:textId="2F137183" w:rsidR="009033B5" w:rsidRPr="009249CF" w:rsidRDefault="009249CF" w:rsidP="008E31A1">
      <w:pPr>
        <w:pStyle w:val="Corpotesto"/>
        <w:tabs>
          <w:tab w:val="left" w:pos="6448"/>
          <w:tab w:val="left" w:pos="10861"/>
        </w:tabs>
        <w:ind w:left="1072" w:right="175"/>
        <w:rPr>
          <w:rFonts w:ascii="Century Gothic" w:hAnsi="Century Gothic"/>
        </w:rPr>
      </w:pPr>
      <w:r>
        <w:rPr>
          <w:rFonts w:ascii="Century Gothic" w:hAnsi="Century Gothic"/>
        </w:rPr>
        <w:t>La/</w:t>
      </w:r>
      <w:r w:rsidR="001D6E63" w:rsidRPr="009249CF">
        <w:rPr>
          <w:rFonts w:ascii="Century Gothic" w:hAnsi="Century Gothic"/>
        </w:rPr>
        <w:t>Il</w:t>
      </w:r>
      <w:r w:rsidR="001D6E63" w:rsidRPr="009249CF">
        <w:rPr>
          <w:rFonts w:ascii="Century Gothic" w:hAnsi="Century Gothic"/>
          <w:spacing w:val="-7"/>
        </w:rPr>
        <w:t xml:space="preserve"> </w:t>
      </w:r>
      <w:r w:rsidR="001D6E63" w:rsidRPr="009249CF">
        <w:rPr>
          <w:rFonts w:ascii="Century Gothic" w:hAnsi="Century Gothic"/>
        </w:rPr>
        <w:t>sottoscritt</w:t>
      </w:r>
      <w:r>
        <w:rPr>
          <w:rFonts w:ascii="Century Gothic" w:hAnsi="Century Gothic"/>
        </w:rPr>
        <w:t>a/</w:t>
      </w:r>
      <w:r w:rsidR="001D6E63" w:rsidRPr="009249CF">
        <w:rPr>
          <w:rFonts w:ascii="Century Gothic" w:hAnsi="Century Gothic"/>
        </w:rPr>
        <w:t xml:space="preserve">o </w:t>
      </w:r>
      <w:r w:rsidR="001D6E63" w:rsidRPr="009249CF">
        <w:rPr>
          <w:rFonts w:ascii="Century Gothic" w:hAnsi="Century Gothic"/>
          <w:w w:val="99"/>
          <w:u w:val="single"/>
        </w:rPr>
        <w:t xml:space="preserve"> </w:t>
      </w:r>
      <w:r w:rsidR="001D6E63" w:rsidRPr="009249CF">
        <w:rPr>
          <w:rFonts w:ascii="Century Gothic" w:hAnsi="Century Gothic"/>
          <w:u w:val="single"/>
        </w:rPr>
        <w:tab/>
      </w:r>
      <w:r w:rsidR="001D6E63" w:rsidRPr="009249CF">
        <w:rPr>
          <w:rFonts w:ascii="Century Gothic" w:hAnsi="Century Gothic"/>
          <w:u w:val="single"/>
        </w:rPr>
        <w:tab/>
      </w:r>
      <w:r w:rsidR="001D6E63" w:rsidRPr="009249CF">
        <w:rPr>
          <w:rFonts w:ascii="Century Gothic" w:hAnsi="Century Gothic"/>
        </w:rPr>
        <w:t xml:space="preserve"> nat</w:t>
      </w:r>
      <w:r>
        <w:rPr>
          <w:rFonts w:ascii="Century Gothic" w:hAnsi="Century Gothic"/>
        </w:rPr>
        <w:t>a/</w:t>
      </w:r>
      <w:r w:rsidR="001D6E63" w:rsidRPr="009249CF">
        <w:rPr>
          <w:rFonts w:ascii="Century Gothic" w:hAnsi="Century Gothic"/>
        </w:rPr>
        <w:t>o</w:t>
      </w:r>
      <w:r w:rsidR="001D6E63" w:rsidRPr="009249CF">
        <w:rPr>
          <w:rFonts w:ascii="Century Gothic" w:hAnsi="Century Gothic"/>
          <w:spacing w:val="-1"/>
        </w:rPr>
        <w:t xml:space="preserve"> </w:t>
      </w:r>
      <w:r w:rsidR="001D6E63" w:rsidRPr="009249CF">
        <w:rPr>
          <w:rFonts w:ascii="Century Gothic" w:hAnsi="Century Gothic"/>
        </w:rPr>
        <w:t>a</w:t>
      </w:r>
      <w:r w:rsidR="001D6E63" w:rsidRPr="009249CF">
        <w:rPr>
          <w:rFonts w:ascii="Century Gothic" w:hAnsi="Century Gothic"/>
          <w:u w:val="single"/>
        </w:rPr>
        <w:tab/>
      </w:r>
      <w:r w:rsidR="001D6E63" w:rsidRPr="009249CF">
        <w:rPr>
          <w:rFonts w:ascii="Century Gothic" w:hAnsi="Century Gothic"/>
        </w:rPr>
        <w:t xml:space="preserve">il </w:t>
      </w:r>
      <w:r w:rsidR="001D6E63" w:rsidRPr="009249CF">
        <w:rPr>
          <w:rFonts w:ascii="Century Gothic" w:hAnsi="Century Gothic"/>
          <w:w w:val="99"/>
          <w:u w:val="single"/>
        </w:rPr>
        <w:t xml:space="preserve"> </w:t>
      </w:r>
      <w:r w:rsidR="001D6E63" w:rsidRPr="009249CF">
        <w:rPr>
          <w:rFonts w:ascii="Century Gothic" w:hAnsi="Century Gothic"/>
          <w:u w:val="single"/>
        </w:rPr>
        <w:tab/>
      </w:r>
      <w:r w:rsidR="001D6E63" w:rsidRPr="009249CF">
        <w:rPr>
          <w:rFonts w:ascii="Century Gothic" w:hAnsi="Century Gothic"/>
          <w:w w:val="39"/>
          <w:u w:val="single"/>
        </w:rPr>
        <w:t xml:space="preserve"> </w:t>
      </w:r>
    </w:p>
    <w:p w14:paraId="08B29FED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47ADEE6F" w14:textId="4A12F25F" w:rsidR="009033B5" w:rsidRPr="009249CF" w:rsidRDefault="001D6E63" w:rsidP="008E31A1">
      <w:pPr>
        <w:pStyle w:val="Corpotesto"/>
        <w:ind w:left="1072"/>
        <w:rPr>
          <w:rFonts w:ascii="Century Gothic" w:hAnsi="Century Gothic"/>
        </w:rPr>
      </w:pPr>
      <w:r w:rsidRPr="009249CF">
        <w:rPr>
          <w:rFonts w:ascii="Century Gothic" w:hAnsi="Century Gothic"/>
        </w:rPr>
        <w:t>consapevole</w:t>
      </w:r>
      <w:r w:rsidRPr="009249CF">
        <w:rPr>
          <w:rFonts w:ascii="Century Gothic" w:hAnsi="Century Gothic"/>
          <w:spacing w:val="1"/>
        </w:rPr>
        <w:t xml:space="preserve"> </w:t>
      </w:r>
      <w:r w:rsidRPr="009249CF">
        <w:rPr>
          <w:rFonts w:ascii="Century Gothic" w:hAnsi="Century Gothic"/>
        </w:rPr>
        <w:t>delle</w:t>
      </w:r>
      <w:r w:rsidRPr="009249CF">
        <w:rPr>
          <w:rFonts w:ascii="Century Gothic" w:hAnsi="Century Gothic"/>
          <w:spacing w:val="1"/>
        </w:rPr>
        <w:t xml:space="preserve"> </w:t>
      </w:r>
      <w:r w:rsidRPr="009249CF">
        <w:rPr>
          <w:rFonts w:ascii="Century Gothic" w:hAnsi="Century Gothic"/>
        </w:rPr>
        <w:t>responsabilità</w:t>
      </w:r>
      <w:r w:rsidRPr="009249CF">
        <w:rPr>
          <w:rFonts w:ascii="Century Gothic" w:hAnsi="Century Gothic"/>
          <w:spacing w:val="1"/>
        </w:rPr>
        <w:t xml:space="preserve"> </w:t>
      </w:r>
      <w:r w:rsidRPr="009249CF">
        <w:rPr>
          <w:rFonts w:ascii="Century Gothic" w:hAnsi="Century Gothic"/>
        </w:rPr>
        <w:t>penali</w:t>
      </w:r>
      <w:r w:rsidRPr="009249CF">
        <w:rPr>
          <w:rFonts w:ascii="Century Gothic" w:hAnsi="Century Gothic"/>
          <w:spacing w:val="3"/>
        </w:rPr>
        <w:t xml:space="preserve"> </w:t>
      </w:r>
      <w:r w:rsidRPr="009249CF">
        <w:rPr>
          <w:rFonts w:ascii="Century Gothic" w:hAnsi="Century Gothic"/>
        </w:rPr>
        <w:t>previste</w:t>
      </w:r>
      <w:r w:rsidRPr="009249CF">
        <w:rPr>
          <w:rFonts w:ascii="Century Gothic" w:hAnsi="Century Gothic"/>
          <w:spacing w:val="1"/>
        </w:rPr>
        <w:t xml:space="preserve"> </w:t>
      </w:r>
      <w:r w:rsidRPr="009249CF">
        <w:rPr>
          <w:rFonts w:ascii="Century Gothic" w:hAnsi="Century Gothic"/>
        </w:rPr>
        <w:t>dall’art.</w:t>
      </w:r>
      <w:r w:rsidRPr="009249CF">
        <w:rPr>
          <w:rFonts w:ascii="Century Gothic" w:hAnsi="Century Gothic"/>
          <w:spacing w:val="2"/>
        </w:rPr>
        <w:t xml:space="preserve"> </w:t>
      </w:r>
      <w:r w:rsidRPr="009249CF">
        <w:rPr>
          <w:rFonts w:ascii="Century Gothic" w:hAnsi="Century Gothic"/>
        </w:rPr>
        <w:t>76</w:t>
      </w:r>
      <w:r w:rsidRPr="009249CF">
        <w:rPr>
          <w:rFonts w:ascii="Century Gothic" w:hAnsi="Century Gothic"/>
          <w:spacing w:val="3"/>
        </w:rPr>
        <w:t xml:space="preserve"> </w:t>
      </w:r>
      <w:r w:rsidRPr="009249CF">
        <w:rPr>
          <w:rFonts w:ascii="Century Gothic" w:hAnsi="Century Gothic"/>
        </w:rPr>
        <w:t>del</w:t>
      </w:r>
      <w:r w:rsidRPr="009249CF">
        <w:rPr>
          <w:rFonts w:ascii="Century Gothic" w:hAnsi="Century Gothic"/>
          <w:spacing w:val="3"/>
        </w:rPr>
        <w:t xml:space="preserve"> </w:t>
      </w:r>
      <w:r w:rsidRPr="009249CF">
        <w:rPr>
          <w:rFonts w:ascii="Century Gothic" w:hAnsi="Century Gothic"/>
        </w:rPr>
        <w:t>D.P.R</w:t>
      </w:r>
      <w:r w:rsidRPr="009249CF">
        <w:rPr>
          <w:rFonts w:ascii="Century Gothic" w:hAnsi="Century Gothic"/>
          <w:spacing w:val="3"/>
        </w:rPr>
        <w:t xml:space="preserve"> </w:t>
      </w:r>
      <w:r w:rsidRPr="009249CF">
        <w:rPr>
          <w:rFonts w:ascii="Century Gothic" w:hAnsi="Century Gothic"/>
        </w:rPr>
        <w:t>445/2000</w:t>
      </w:r>
      <w:r w:rsidRPr="009249CF">
        <w:rPr>
          <w:rFonts w:ascii="Century Gothic" w:hAnsi="Century Gothic"/>
          <w:spacing w:val="2"/>
        </w:rPr>
        <w:t xml:space="preserve"> </w:t>
      </w:r>
      <w:r w:rsidRPr="009249CF">
        <w:rPr>
          <w:rFonts w:ascii="Century Gothic" w:hAnsi="Century Gothic"/>
        </w:rPr>
        <w:t>per</w:t>
      </w:r>
      <w:r w:rsidRPr="009249CF">
        <w:rPr>
          <w:rFonts w:ascii="Century Gothic" w:hAnsi="Century Gothic"/>
          <w:spacing w:val="2"/>
        </w:rPr>
        <w:t xml:space="preserve"> </w:t>
      </w:r>
      <w:r w:rsidRPr="009249CF">
        <w:rPr>
          <w:rFonts w:ascii="Century Gothic" w:hAnsi="Century Gothic"/>
        </w:rPr>
        <w:t>false</w:t>
      </w:r>
      <w:r w:rsidRPr="009249CF">
        <w:rPr>
          <w:rFonts w:ascii="Century Gothic" w:hAnsi="Century Gothic"/>
          <w:spacing w:val="1"/>
        </w:rPr>
        <w:t xml:space="preserve"> </w:t>
      </w:r>
      <w:r w:rsidRPr="009249CF">
        <w:rPr>
          <w:rFonts w:ascii="Century Gothic" w:hAnsi="Century Gothic"/>
        </w:rPr>
        <w:t>attestazioni</w:t>
      </w:r>
      <w:r w:rsidRPr="009249CF">
        <w:rPr>
          <w:rFonts w:ascii="Century Gothic" w:hAnsi="Century Gothic"/>
          <w:spacing w:val="3"/>
        </w:rPr>
        <w:t xml:space="preserve"> </w:t>
      </w:r>
      <w:r w:rsidRPr="009249CF">
        <w:rPr>
          <w:rFonts w:ascii="Century Gothic" w:hAnsi="Century Gothic"/>
        </w:rPr>
        <w:t>e</w:t>
      </w:r>
      <w:r w:rsidRPr="009249CF">
        <w:rPr>
          <w:rFonts w:ascii="Century Gothic" w:hAnsi="Century Gothic"/>
          <w:spacing w:val="-57"/>
        </w:rPr>
        <w:t xml:space="preserve"> </w:t>
      </w:r>
      <w:r w:rsidR="00C42B3A">
        <w:rPr>
          <w:rFonts w:ascii="Century Gothic" w:hAnsi="Century Gothic"/>
          <w:spacing w:val="-57"/>
        </w:rPr>
        <w:t xml:space="preserve">        </w:t>
      </w:r>
      <w:r w:rsidRPr="009249CF">
        <w:rPr>
          <w:rFonts w:ascii="Century Gothic" w:hAnsi="Century Gothic"/>
        </w:rPr>
        <w:t>dichiarazioni</w:t>
      </w:r>
      <w:r w:rsidRPr="009249CF">
        <w:rPr>
          <w:rFonts w:ascii="Century Gothic" w:hAnsi="Century Gothic"/>
          <w:spacing w:val="-1"/>
        </w:rPr>
        <w:t xml:space="preserve"> </w:t>
      </w:r>
      <w:r w:rsidRPr="009249CF">
        <w:rPr>
          <w:rFonts w:ascii="Century Gothic" w:hAnsi="Century Gothic"/>
        </w:rPr>
        <w:t>mendaci e</w:t>
      </w:r>
      <w:r w:rsidRPr="009249CF">
        <w:rPr>
          <w:rFonts w:ascii="Century Gothic" w:hAnsi="Century Gothic"/>
          <w:spacing w:val="-1"/>
        </w:rPr>
        <w:t xml:space="preserve"> </w:t>
      </w:r>
      <w:r w:rsidRPr="009249CF">
        <w:rPr>
          <w:rFonts w:ascii="Century Gothic" w:hAnsi="Century Gothic"/>
        </w:rPr>
        <w:t>sotto la</w:t>
      </w:r>
      <w:r w:rsidRPr="009249CF">
        <w:rPr>
          <w:rFonts w:ascii="Century Gothic" w:hAnsi="Century Gothic"/>
          <w:spacing w:val="-1"/>
        </w:rPr>
        <w:t xml:space="preserve"> </w:t>
      </w:r>
      <w:r w:rsidRPr="009249CF">
        <w:rPr>
          <w:rFonts w:ascii="Century Gothic" w:hAnsi="Century Gothic"/>
        </w:rPr>
        <w:t>propria</w:t>
      </w:r>
      <w:r w:rsidRPr="009249CF">
        <w:rPr>
          <w:rFonts w:ascii="Century Gothic" w:hAnsi="Century Gothic"/>
          <w:spacing w:val="-1"/>
        </w:rPr>
        <w:t xml:space="preserve"> </w:t>
      </w:r>
      <w:r w:rsidRPr="009249CF">
        <w:rPr>
          <w:rFonts w:ascii="Century Gothic" w:hAnsi="Century Gothic"/>
        </w:rPr>
        <w:t>responsabilità</w:t>
      </w:r>
    </w:p>
    <w:p w14:paraId="76A10006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198ACF02" w14:textId="77777777" w:rsidR="009033B5" w:rsidRPr="009249CF" w:rsidRDefault="001D6E63" w:rsidP="008E31A1">
      <w:pPr>
        <w:pStyle w:val="Corpotesto"/>
        <w:ind w:left="3345"/>
        <w:rPr>
          <w:rFonts w:ascii="Century Gothic" w:hAnsi="Century Gothic"/>
          <w:b/>
          <w:bCs/>
        </w:rPr>
      </w:pPr>
      <w:r w:rsidRPr="009249CF">
        <w:rPr>
          <w:rFonts w:ascii="Century Gothic" w:hAnsi="Century Gothic"/>
          <w:b/>
          <w:bCs/>
        </w:rPr>
        <w:t>DICHIARA</w:t>
      </w:r>
      <w:r w:rsidRPr="009249CF">
        <w:rPr>
          <w:rFonts w:ascii="Century Gothic" w:hAnsi="Century Gothic"/>
          <w:b/>
          <w:bCs/>
          <w:spacing w:val="-5"/>
        </w:rPr>
        <w:t xml:space="preserve"> </w:t>
      </w:r>
      <w:r w:rsidRPr="009249CF">
        <w:rPr>
          <w:rFonts w:ascii="Century Gothic" w:hAnsi="Century Gothic"/>
          <w:b/>
          <w:bCs/>
        </w:rPr>
        <w:t>SOTTO</w:t>
      </w:r>
      <w:r w:rsidRPr="009249CF">
        <w:rPr>
          <w:rFonts w:ascii="Century Gothic" w:hAnsi="Century Gothic"/>
          <w:b/>
          <w:bCs/>
          <w:spacing w:val="-2"/>
        </w:rPr>
        <w:t xml:space="preserve"> </w:t>
      </w:r>
      <w:r w:rsidRPr="009249CF">
        <w:rPr>
          <w:rFonts w:ascii="Century Gothic" w:hAnsi="Century Gothic"/>
          <w:b/>
          <w:bCs/>
        </w:rPr>
        <w:t>LA</w:t>
      </w:r>
      <w:r w:rsidRPr="009249CF">
        <w:rPr>
          <w:rFonts w:ascii="Century Gothic" w:hAnsi="Century Gothic"/>
          <w:b/>
          <w:bCs/>
          <w:spacing w:val="-2"/>
        </w:rPr>
        <w:t xml:space="preserve"> </w:t>
      </w:r>
      <w:r w:rsidRPr="009249CF">
        <w:rPr>
          <w:rFonts w:ascii="Century Gothic" w:hAnsi="Century Gothic"/>
          <w:b/>
          <w:bCs/>
        </w:rPr>
        <w:t>PROPRIA</w:t>
      </w:r>
      <w:r w:rsidRPr="009249CF">
        <w:rPr>
          <w:rFonts w:ascii="Century Gothic" w:hAnsi="Century Gothic"/>
          <w:b/>
          <w:bCs/>
          <w:spacing w:val="-5"/>
        </w:rPr>
        <w:t xml:space="preserve"> </w:t>
      </w:r>
      <w:r w:rsidRPr="009249CF">
        <w:rPr>
          <w:rFonts w:ascii="Century Gothic" w:hAnsi="Century Gothic"/>
          <w:b/>
          <w:bCs/>
        </w:rPr>
        <w:t>RESPONSABILITÁ</w:t>
      </w:r>
    </w:p>
    <w:p w14:paraId="7D3437B2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57499BCD" w14:textId="07D2AEC7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jc w:val="left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possesso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dei requisiti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per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l’elezione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 Consigliere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Comunale;</w:t>
      </w:r>
    </w:p>
    <w:p w14:paraId="3887C2D0" w14:textId="77777777" w:rsidR="00B471A2" w:rsidRPr="009249CF" w:rsidRDefault="00B471A2" w:rsidP="00B471A2">
      <w:pPr>
        <w:pStyle w:val="Paragrafoelenco"/>
        <w:tabs>
          <w:tab w:val="left" w:pos="1356"/>
        </w:tabs>
        <w:ind w:left="1356" w:firstLine="0"/>
        <w:jc w:val="left"/>
        <w:rPr>
          <w:rFonts w:ascii="Century Gothic" w:hAnsi="Century Gothic"/>
          <w:sz w:val="24"/>
          <w:szCs w:val="24"/>
        </w:rPr>
      </w:pPr>
    </w:p>
    <w:p w14:paraId="3DEAF64B" w14:textId="4B497A15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jc w:val="left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possesso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dei diritti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civili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politici;</w:t>
      </w:r>
    </w:p>
    <w:p w14:paraId="30EA4182" w14:textId="77777777" w:rsidR="00B471A2" w:rsidRPr="00B471A2" w:rsidRDefault="00B471A2" w:rsidP="00B471A2">
      <w:pPr>
        <w:pStyle w:val="Paragrafoelenco"/>
        <w:rPr>
          <w:rFonts w:ascii="Century Gothic" w:hAnsi="Century Gothic"/>
          <w:sz w:val="24"/>
          <w:szCs w:val="24"/>
        </w:rPr>
      </w:pPr>
    </w:p>
    <w:p w14:paraId="234B5613" w14:textId="4CCE108E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B471A2">
        <w:rPr>
          <w:rFonts w:ascii="Century Gothic" w:hAnsi="Century Gothic"/>
          <w:sz w:val="24"/>
          <w:szCs w:val="24"/>
        </w:rPr>
        <w:t>di essere iscritta/o nel registro dei Revisori Legali di cui all’art. 1, comma 1, lett. g del D. Lgs.</w:t>
      </w:r>
      <w:r w:rsidRPr="00B471A2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471A2">
        <w:rPr>
          <w:rFonts w:ascii="Century Gothic" w:hAnsi="Century Gothic"/>
          <w:sz w:val="24"/>
          <w:szCs w:val="24"/>
        </w:rPr>
        <w:t>27.01.2010, n. 39, nonché all’art. 1 del Decreto del Ministero dell’Economia e delle Finanze</w:t>
      </w:r>
      <w:r w:rsidRPr="00B471A2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471A2">
        <w:rPr>
          <w:rFonts w:ascii="Century Gothic" w:hAnsi="Century Gothic"/>
          <w:sz w:val="24"/>
          <w:szCs w:val="24"/>
        </w:rPr>
        <w:t>20.06.2012, n.</w:t>
      </w:r>
      <w:r w:rsidRPr="00B471A2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B471A2">
        <w:rPr>
          <w:rFonts w:ascii="Century Gothic" w:hAnsi="Century Gothic"/>
          <w:sz w:val="24"/>
          <w:szCs w:val="24"/>
        </w:rPr>
        <w:t>144;</w:t>
      </w:r>
    </w:p>
    <w:p w14:paraId="68A1A1A5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1C31DB04" w14:textId="3B76E346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 non trovarsi in alcuna delle cause di inconferibilità ed incompatibilità di incarichi presso le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pubbliche amministrazioni e presso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gli enti privati in controllo pubblico previste dal D.</w:t>
      </w:r>
      <w:r w:rsidRPr="009249CF">
        <w:rPr>
          <w:rFonts w:ascii="Century Gothic" w:hAnsi="Century Gothic"/>
          <w:spacing w:val="60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Lgs. n.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39 dell’8 aprile 2013, dall’art. 52 del D.P.R. 902/1986, dallo Statuto dell’Azienda e dalle leggi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vigenti,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nonché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l’insussistenza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delle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condizioni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ineleggibilità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previste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dalla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legge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situazioni che possono compromettere l’indipendenza ai sensi dell’articolo 10 del D. Lgs. n.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39/2010;</w:t>
      </w:r>
    </w:p>
    <w:p w14:paraId="3D67F35C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3FABE033" w14:textId="63F8D54C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trovarsi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nella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condizione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cui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all’art.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248,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comma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5,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del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D.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Lgs.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n.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267/2000;</w:t>
      </w:r>
    </w:p>
    <w:p w14:paraId="2DD64E34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3FC4E3C3" w14:textId="584DC329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aver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riportato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condanne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penali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avere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procedimenti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penali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corso;</w:t>
      </w:r>
    </w:p>
    <w:p w14:paraId="7F40EE06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7F628481" w14:textId="45E246B3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stata/o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sottoposta/o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misure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prevenzione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conoscenza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dell’esistenza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proprio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carico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procedimenti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per l’applicazione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misure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prevenzione;</w:t>
      </w:r>
    </w:p>
    <w:p w14:paraId="012ED711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018252CF" w14:textId="77777777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l’insussistenza di condanne, anche con sentenza non definitiva, per il mancato rispetto delle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norme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che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disciplinano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l’attività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bancaria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finanziaria,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per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reati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fallimentari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60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natura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tributaria,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contro la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pubblica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amministrazione, contro il patrimonio;</w:t>
      </w:r>
    </w:p>
    <w:p w14:paraId="75F5B48F" w14:textId="77777777" w:rsidR="00D83A8B" w:rsidRPr="00D83A8B" w:rsidRDefault="00D83A8B" w:rsidP="00D83A8B">
      <w:pPr>
        <w:pStyle w:val="Paragrafoelenco"/>
        <w:rPr>
          <w:rFonts w:ascii="Century Gothic" w:hAnsi="Century Gothic"/>
          <w:sz w:val="24"/>
          <w:szCs w:val="24"/>
        </w:rPr>
      </w:pPr>
    </w:p>
    <w:p w14:paraId="7FAF921B" w14:textId="12D5219D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lastRenderedPageBreak/>
        <w:t>l’insussistenza di condanne con sentenza definitiva ad oltre due anni di reclusione per danno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erariale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doloso;</w:t>
      </w:r>
    </w:p>
    <w:p w14:paraId="157733EB" w14:textId="77777777" w:rsidR="00B471A2" w:rsidRPr="009249CF" w:rsidRDefault="00B471A2" w:rsidP="008127C6">
      <w:pPr>
        <w:pStyle w:val="Paragrafoelenco"/>
        <w:tabs>
          <w:tab w:val="left" w:pos="1356"/>
        </w:tabs>
        <w:ind w:right="23" w:firstLine="0"/>
        <w:rPr>
          <w:rFonts w:ascii="Century Gothic" w:hAnsi="Century Gothic"/>
          <w:sz w:val="24"/>
          <w:szCs w:val="24"/>
        </w:rPr>
      </w:pPr>
    </w:p>
    <w:p w14:paraId="0D851DE2" w14:textId="190F7479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aver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ricoperto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precedentemente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il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medesimo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incarico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nell’A.S.F.</w:t>
      </w:r>
      <w:r w:rsidR="009249CF" w:rsidRPr="009249CF">
        <w:rPr>
          <w:rFonts w:ascii="Century Gothic" w:hAnsi="Century Gothic"/>
          <w:sz w:val="24"/>
          <w:szCs w:val="24"/>
        </w:rPr>
        <w:t>M</w:t>
      </w:r>
      <w:r w:rsidRPr="009249CF">
        <w:rPr>
          <w:rFonts w:ascii="Century Gothic" w:hAnsi="Century Gothic"/>
          <w:sz w:val="24"/>
          <w:szCs w:val="24"/>
        </w:rPr>
        <w:t>.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per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due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mandati;</w:t>
      </w:r>
    </w:p>
    <w:p w14:paraId="2B899F6D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6C6C26D5" w14:textId="20BFDBDD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B471A2">
        <w:rPr>
          <w:rFonts w:ascii="Century Gothic" w:hAnsi="Century Gothic"/>
          <w:sz w:val="24"/>
          <w:szCs w:val="24"/>
        </w:rPr>
        <w:t>di non trovarsi in alcuna delle situazioni di ineleggibilità e decadenza previste dall’art. 2382 del</w:t>
      </w:r>
      <w:r w:rsidRPr="00B471A2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471A2">
        <w:rPr>
          <w:rFonts w:ascii="Century Gothic" w:hAnsi="Century Gothic"/>
          <w:sz w:val="24"/>
          <w:szCs w:val="24"/>
        </w:rPr>
        <w:t>Codice</w:t>
      </w:r>
      <w:r w:rsidRPr="00B471A2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B471A2">
        <w:rPr>
          <w:rFonts w:ascii="Century Gothic" w:hAnsi="Century Gothic"/>
          <w:sz w:val="24"/>
          <w:szCs w:val="24"/>
        </w:rPr>
        <w:t>Civile;</w:t>
      </w:r>
    </w:p>
    <w:p w14:paraId="09A53951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0C1A9A1D" w14:textId="55992887" w:rsidR="009033B5" w:rsidRPr="009249CF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 xml:space="preserve">di non essere Amministratore o Dipendente né del Comune di </w:t>
      </w:r>
      <w:r w:rsidR="009249CF" w:rsidRPr="009249CF">
        <w:rPr>
          <w:rFonts w:ascii="Century Gothic" w:hAnsi="Century Gothic"/>
          <w:sz w:val="24"/>
          <w:szCs w:val="24"/>
        </w:rPr>
        <w:t>Bresso</w:t>
      </w:r>
      <w:r w:rsidRPr="009249CF">
        <w:rPr>
          <w:rFonts w:ascii="Century Gothic" w:hAnsi="Century Gothic"/>
          <w:sz w:val="24"/>
          <w:szCs w:val="24"/>
        </w:rPr>
        <w:t xml:space="preserve"> né della Azienda</w:t>
      </w:r>
      <w:r w:rsidRPr="009249CF">
        <w:rPr>
          <w:rFonts w:ascii="Century Gothic" w:hAnsi="Century Gothic"/>
          <w:spacing w:val="-57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Speciale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Farmacia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Comunale;</w:t>
      </w:r>
    </w:p>
    <w:p w14:paraId="73971131" w14:textId="77777777" w:rsidR="009033B5" w:rsidRPr="009249CF" w:rsidRDefault="009033B5" w:rsidP="008127C6">
      <w:pPr>
        <w:pStyle w:val="Corpotesto"/>
        <w:ind w:right="23"/>
        <w:rPr>
          <w:rFonts w:ascii="Century Gothic" w:hAnsi="Century Gothic"/>
        </w:rPr>
      </w:pPr>
    </w:p>
    <w:p w14:paraId="46111664" w14:textId="0DAD25C6" w:rsidR="009033B5" w:rsidRPr="009249CF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coniuge,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parente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affine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entro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il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quarto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grado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Amministratori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dell’Azienda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né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="009249CF" w:rsidRPr="009249CF">
        <w:rPr>
          <w:rFonts w:ascii="Century Gothic" w:hAnsi="Century Gothic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Amministratori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del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Comune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="009249CF" w:rsidRPr="009249CF">
        <w:rPr>
          <w:rFonts w:ascii="Century Gothic" w:hAnsi="Century Gothic"/>
          <w:sz w:val="24"/>
          <w:szCs w:val="24"/>
        </w:rPr>
        <w:t>Bresso</w:t>
      </w:r>
      <w:r w:rsidRPr="009249CF">
        <w:rPr>
          <w:rFonts w:ascii="Century Gothic" w:hAnsi="Century Gothic"/>
          <w:sz w:val="24"/>
          <w:szCs w:val="24"/>
        </w:rPr>
        <w:t>;</w:t>
      </w:r>
    </w:p>
    <w:p w14:paraId="1894DA3D" w14:textId="77777777" w:rsidR="009033B5" w:rsidRPr="009249CF" w:rsidRDefault="009033B5" w:rsidP="008127C6">
      <w:pPr>
        <w:pStyle w:val="Corpotesto"/>
        <w:ind w:right="23"/>
        <w:rPr>
          <w:rFonts w:ascii="Century Gothic" w:hAnsi="Century Gothic"/>
        </w:rPr>
      </w:pPr>
    </w:p>
    <w:p w14:paraId="21851CD2" w14:textId="691F59F3" w:rsidR="009033B5" w:rsidRPr="009249CF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 xml:space="preserve">di non essere legata/o all’Azienda o al Comune di </w:t>
      </w:r>
      <w:r w:rsidR="009249CF" w:rsidRPr="009249CF">
        <w:rPr>
          <w:rFonts w:ascii="Century Gothic" w:hAnsi="Century Gothic"/>
          <w:sz w:val="24"/>
          <w:szCs w:val="24"/>
        </w:rPr>
        <w:t>Bresso</w:t>
      </w:r>
      <w:r w:rsidRPr="009249CF">
        <w:rPr>
          <w:rFonts w:ascii="Century Gothic" w:hAnsi="Century Gothic"/>
          <w:sz w:val="24"/>
          <w:szCs w:val="24"/>
        </w:rPr>
        <w:t xml:space="preserve"> da un rapporto di lavoro o da</w:t>
      </w:r>
      <w:r w:rsidRPr="009249CF">
        <w:rPr>
          <w:rFonts w:ascii="Century Gothic" w:hAnsi="Century Gothic"/>
          <w:spacing w:val="-57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un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rapporto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continuativo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consulenza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prestazione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d’opera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retribuita,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ovvero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da</w:t>
      </w:r>
      <w:r w:rsidRPr="009249CF">
        <w:rPr>
          <w:rFonts w:ascii="Century Gothic" w:hAnsi="Century Gothic"/>
          <w:spacing w:val="60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altri</w:t>
      </w:r>
      <w:r w:rsidRPr="009249CF">
        <w:rPr>
          <w:rFonts w:ascii="Century Gothic" w:hAnsi="Century Gothic"/>
          <w:spacing w:val="-57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rapporti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 natura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patrimoniale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che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ne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possano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compromettere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l’indipendenza;</w:t>
      </w:r>
    </w:p>
    <w:p w14:paraId="0AAF62C8" w14:textId="77777777" w:rsidR="009033B5" w:rsidRPr="009249CF" w:rsidRDefault="009033B5" w:rsidP="008127C6">
      <w:pPr>
        <w:pStyle w:val="Corpotesto"/>
        <w:ind w:right="23"/>
        <w:rPr>
          <w:rFonts w:ascii="Century Gothic" w:hAnsi="Century Gothic"/>
        </w:rPr>
      </w:pPr>
    </w:p>
    <w:p w14:paraId="056D58DE" w14:textId="2359F930" w:rsidR="009033B5" w:rsidRPr="009249CF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 non esercitare per conto proprio o altrui attività concorrenti con quelli dell’A.S.F.</w:t>
      </w:r>
      <w:r w:rsidR="009249CF" w:rsidRPr="009249CF">
        <w:rPr>
          <w:rFonts w:ascii="Century Gothic" w:hAnsi="Century Gothic"/>
          <w:sz w:val="24"/>
          <w:szCs w:val="24"/>
        </w:rPr>
        <w:t>M</w:t>
      </w:r>
      <w:r w:rsidRPr="009249CF">
        <w:rPr>
          <w:rFonts w:ascii="Century Gothic" w:hAnsi="Century Gothic"/>
          <w:sz w:val="24"/>
          <w:szCs w:val="24"/>
        </w:rPr>
        <w:t>., di non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partecipare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socio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illimitatamente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responsabile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ad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altra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società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concorrente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od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amministratore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 direttore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generale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in società concorrenti;</w:t>
      </w:r>
    </w:p>
    <w:p w14:paraId="4EF6F7B1" w14:textId="77777777" w:rsidR="009033B5" w:rsidRPr="009249CF" w:rsidRDefault="009033B5" w:rsidP="008127C6">
      <w:pPr>
        <w:pStyle w:val="Corpotesto"/>
        <w:ind w:right="23"/>
        <w:rPr>
          <w:rFonts w:ascii="Century Gothic" w:hAnsi="Century Gothic"/>
        </w:rPr>
      </w:pPr>
    </w:p>
    <w:p w14:paraId="7389203B" w14:textId="38E96415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 non trovarsi in conflitto di interesse, anche potenziale, con le funzioni inerenti l’incarico da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ricoprire;</w:t>
      </w:r>
    </w:p>
    <w:p w14:paraId="687D440B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6EA67CF4" w14:textId="2BC5A5A2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non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essere</w:t>
      </w:r>
      <w:r w:rsidRPr="009249CF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stato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destituito,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dispensato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dichiarato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decaduto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da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un</w:t>
      </w:r>
      <w:r w:rsidRPr="009249CF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pubblico</w:t>
      </w:r>
      <w:r w:rsidRPr="009249CF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impiego;</w:t>
      </w:r>
    </w:p>
    <w:p w14:paraId="5BABE445" w14:textId="77777777" w:rsidR="00B471A2" w:rsidRPr="00B471A2" w:rsidRDefault="00B471A2" w:rsidP="008127C6">
      <w:pPr>
        <w:pStyle w:val="Paragrafoelenco"/>
        <w:ind w:right="23"/>
        <w:rPr>
          <w:rFonts w:ascii="Century Gothic" w:hAnsi="Century Gothic"/>
          <w:sz w:val="24"/>
          <w:szCs w:val="24"/>
        </w:rPr>
      </w:pPr>
    </w:p>
    <w:p w14:paraId="041490DC" w14:textId="73DE68F0" w:rsidR="009033B5" w:rsidRDefault="001D6E63" w:rsidP="008127C6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9249CF">
        <w:rPr>
          <w:rFonts w:ascii="Century Gothic" w:hAnsi="Century Gothic"/>
          <w:sz w:val="24"/>
          <w:szCs w:val="24"/>
        </w:rPr>
        <w:t>di non avere liti pendenti con l’Azienda e i membri del collegio dei Revisori dei Conti del</w:t>
      </w:r>
      <w:r w:rsidRPr="009249CF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9249CF">
        <w:rPr>
          <w:rFonts w:ascii="Century Gothic" w:hAnsi="Century Gothic"/>
          <w:sz w:val="24"/>
          <w:szCs w:val="24"/>
        </w:rPr>
        <w:t>Comune;</w:t>
      </w:r>
    </w:p>
    <w:p w14:paraId="37169F5C" w14:textId="77777777" w:rsidR="00300A57" w:rsidRPr="00300A57" w:rsidRDefault="00300A57" w:rsidP="00300A57">
      <w:pPr>
        <w:pStyle w:val="Paragrafoelenco"/>
        <w:rPr>
          <w:rFonts w:ascii="Century Gothic" w:hAnsi="Century Gothic"/>
          <w:sz w:val="24"/>
          <w:szCs w:val="24"/>
        </w:rPr>
      </w:pPr>
    </w:p>
    <w:p w14:paraId="14CFE562" w14:textId="77777777" w:rsidR="00300A57" w:rsidRPr="00300A57" w:rsidRDefault="00300A57" w:rsidP="00300A57">
      <w:pPr>
        <w:pStyle w:val="Paragrafoelenco"/>
        <w:numPr>
          <w:ilvl w:val="0"/>
          <w:numId w:val="2"/>
        </w:numPr>
        <w:tabs>
          <w:tab w:val="left" w:pos="1356"/>
        </w:tabs>
        <w:ind w:right="23"/>
        <w:rPr>
          <w:rFonts w:ascii="Century Gothic" w:hAnsi="Century Gothic"/>
          <w:sz w:val="24"/>
          <w:szCs w:val="24"/>
        </w:rPr>
      </w:pPr>
      <w:r w:rsidRPr="00300A57">
        <w:rPr>
          <w:rFonts w:ascii="Century Gothic" w:hAnsi="Century Gothic"/>
          <w:sz w:val="24"/>
        </w:rPr>
        <w:t>l’insussistenza delle</w:t>
      </w:r>
      <w:r w:rsidRPr="00300A57">
        <w:rPr>
          <w:rFonts w:ascii="Century Gothic" w:hAnsi="Century Gothic"/>
          <w:spacing w:val="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 xml:space="preserve">condizioni di </w:t>
      </w:r>
      <w:r w:rsidRPr="00300A57">
        <w:rPr>
          <w:rFonts w:ascii="Century Gothic" w:hAnsi="Century Gothic"/>
          <w:sz w:val="24"/>
          <w:szCs w:val="24"/>
        </w:rPr>
        <w:t xml:space="preserve">incompatibilità e di </w:t>
      </w:r>
      <w:r w:rsidRPr="00300A57">
        <w:rPr>
          <w:rFonts w:ascii="Century Gothic" w:hAnsi="Century Gothic"/>
          <w:sz w:val="24"/>
        </w:rPr>
        <w:t>conflitto di interessi di</w:t>
      </w:r>
      <w:r w:rsidRPr="00300A57">
        <w:rPr>
          <w:rFonts w:ascii="Century Gothic" w:hAnsi="Century Gothic"/>
          <w:spacing w:val="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cui</w:t>
      </w:r>
      <w:r w:rsidRPr="00300A57">
        <w:rPr>
          <w:rFonts w:ascii="Century Gothic" w:hAnsi="Century Gothic"/>
          <w:spacing w:val="1"/>
          <w:sz w:val="24"/>
        </w:rPr>
        <w:t xml:space="preserve"> alla D</w:t>
      </w:r>
      <w:r w:rsidRPr="00300A57">
        <w:rPr>
          <w:rFonts w:ascii="Century Gothic" w:hAnsi="Century Gothic"/>
          <w:sz w:val="24"/>
        </w:rPr>
        <w:t>eliberazione consiliare n. 38 del 15.06.2023 “</w:t>
      </w:r>
      <w:r w:rsidRPr="00300A57">
        <w:rPr>
          <w:rFonts w:ascii="Century Gothic" w:hAnsi="Century Gothic"/>
          <w:i/>
          <w:iCs/>
          <w:sz w:val="24"/>
        </w:rPr>
        <w:t>D</w:t>
      </w:r>
      <w:r w:rsidRPr="00300A57">
        <w:rPr>
          <w:rFonts w:ascii="Century Gothic" w:hAnsi="Century Gothic"/>
          <w:i/>
          <w:iCs/>
          <w:szCs w:val="20"/>
        </w:rPr>
        <w:t>efinizione degli indirizzi per le nomine e le designazioni dei rappresentanti del comune presso enti, aziende ed istituzioni, nonché la nomina dei rappresentanti del Consiglio presso Enti, Aziende ed Istituzioni ad esso espressamente riservata dalla legge</w:t>
      </w:r>
      <w:r w:rsidRPr="00300A57">
        <w:rPr>
          <w:rFonts w:ascii="Century Gothic" w:hAnsi="Century Gothic"/>
          <w:szCs w:val="20"/>
        </w:rPr>
        <w:t>.</w:t>
      </w:r>
      <w:r w:rsidRPr="00300A57">
        <w:rPr>
          <w:rFonts w:ascii="Century Gothic" w:hAnsi="Century Gothic"/>
          <w:sz w:val="24"/>
        </w:rPr>
        <w:t>”</w:t>
      </w:r>
      <w:r w:rsidRPr="00300A57">
        <w:rPr>
          <w:rFonts w:ascii="Century Gothic" w:hAnsi="Century Gothic"/>
          <w:spacing w:val="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e la disponibilità a far cessare entro 10 giorni dalla</w:t>
      </w:r>
      <w:r w:rsidRPr="00300A57">
        <w:rPr>
          <w:rFonts w:ascii="Century Gothic" w:hAnsi="Century Gothic"/>
          <w:spacing w:val="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nomina,</w:t>
      </w:r>
      <w:r w:rsidRPr="00300A57">
        <w:rPr>
          <w:rFonts w:ascii="Century Gothic" w:hAnsi="Century Gothic"/>
          <w:spacing w:val="-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le</w:t>
      </w:r>
      <w:r w:rsidRPr="00300A57">
        <w:rPr>
          <w:rFonts w:ascii="Century Gothic" w:hAnsi="Century Gothic"/>
          <w:spacing w:val="-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eventuali cause</w:t>
      </w:r>
      <w:r w:rsidRPr="00300A57">
        <w:rPr>
          <w:rFonts w:ascii="Century Gothic" w:hAnsi="Century Gothic"/>
          <w:spacing w:val="-1"/>
          <w:sz w:val="24"/>
        </w:rPr>
        <w:t xml:space="preserve"> </w:t>
      </w:r>
      <w:r w:rsidRPr="00300A57">
        <w:rPr>
          <w:rFonts w:ascii="Century Gothic" w:hAnsi="Century Gothic"/>
          <w:sz w:val="24"/>
        </w:rPr>
        <w:t>di incompatibilità.</w:t>
      </w:r>
    </w:p>
    <w:p w14:paraId="069F8B3D" w14:textId="77777777" w:rsidR="00300A57" w:rsidRDefault="00300A57" w:rsidP="00300A57">
      <w:pPr>
        <w:pStyle w:val="Corpotesto"/>
        <w:ind w:left="113" w:right="104"/>
        <w:jc w:val="both"/>
        <w:rPr>
          <w:rFonts w:ascii="Century Gothic" w:hAnsi="Century Gothic"/>
        </w:rPr>
      </w:pPr>
    </w:p>
    <w:p w14:paraId="6608F834" w14:textId="77777777" w:rsidR="009033B5" w:rsidRPr="009249CF" w:rsidRDefault="009033B5" w:rsidP="008E31A1">
      <w:pPr>
        <w:pStyle w:val="Corpotesto"/>
        <w:rPr>
          <w:rFonts w:ascii="Century Gothic" w:hAnsi="Century Gothic"/>
        </w:rPr>
      </w:pPr>
    </w:p>
    <w:p w14:paraId="0126CF51" w14:textId="265DDEEA" w:rsidR="009033B5" w:rsidRDefault="001D6E63" w:rsidP="008E31A1">
      <w:pPr>
        <w:pStyle w:val="Corpotesto"/>
        <w:tabs>
          <w:tab w:val="left" w:pos="5061"/>
          <w:tab w:val="left" w:pos="7552"/>
        </w:tabs>
        <w:ind w:left="1072"/>
        <w:rPr>
          <w:rFonts w:ascii="Century Gothic" w:hAnsi="Century Gothic"/>
        </w:rPr>
      </w:pPr>
      <w:r w:rsidRPr="009249CF">
        <w:rPr>
          <w:rFonts w:ascii="Century Gothic" w:hAnsi="Century Gothic"/>
        </w:rPr>
        <w:t>Lì,</w:t>
      </w:r>
      <w:r w:rsidRPr="009249CF">
        <w:rPr>
          <w:rFonts w:ascii="Century Gothic" w:hAnsi="Century Gothic"/>
          <w:u w:val="single"/>
        </w:rPr>
        <w:tab/>
      </w:r>
      <w:r w:rsidRPr="009249CF">
        <w:rPr>
          <w:rFonts w:ascii="Century Gothic" w:hAnsi="Century Gothic"/>
        </w:rPr>
        <w:tab/>
      </w:r>
      <w:r w:rsidR="00BC65E3">
        <w:rPr>
          <w:rFonts w:ascii="Century Gothic" w:hAnsi="Century Gothic"/>
        </w:rPr>
        <w:t xml:space="preserve">        Il</w:t>
      </w:r>
      <w:r w:rsidR="00300A57" w:rsidRPr="009249CF">
        <w:rPr>
          <w:rFonts w:ascii="Century Gothic" w:hAnsi="Century Gothic"/>
          <w:spacing w:val="-6"/>
        </w:rPr>
        <w:t xml:space="preserve"> </w:t>
      </w:r>
      <w:r w:rsidR="00300A57" w:rsidRPr="009249CF">
        <w:rPr>
          <w:rFonts w:ascii="Century Gothic" w:hAnsi="Century Gothic"/>
        </w:rPr>
        <w:t>dichiarante</w:t>
      </w:r>
    </w:p>
    <w:p w14:paraId="21505F96" w14:textId="344E3045" w:rsidR="009033B5" w:rsidRPr="009249CF" w:rsidRDefault="001D6E63" w:rsidP="00F67B95">
      <w:pPr>
        <w:pStyle w:val="Corpotesto"/>
        <w:tabs>
          <w:tab w:val="left" w:pos="5061"/>
          <w:tab w:val="left" w:pos="7552"/>
        </w:tabs>
        <w:ind w:left="1072"/>
        <w:rPr>
          <w:rFonts w:ascii="Century Gothic" w:hAnsi="Century Gothic"/>
        </w:rPr>
      </w:pPr>
      <w:r w:rsidRPr="009249CF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6FC101" wp14:editId="55B57184">
                <wp:simplePos x="0" y="0"/>
                <wp:positionH relativeFrom="page">
                  <wp:posOffset>4567555</wp:posOffset>
                </wp:positionH>
                <wp:positionV relativeFrom="paragraph">
                  <wp:posOffset>164465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193 7193"/>
                            <a:gd name="T1" fmla="*/ T0 w 3840"/>
                            <a:gd name="T2" fmla="+- 0 11033 719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225E" id="Freeform 2" o:spid="_x0000_s1026" style="position:absolute;margin-left:359.65pt;margin-top:12.9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xr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" path="m,l3840,e" filled="f" strokeweight=".21156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9033B5" w:rsidRPr="009249CF" w:rsidSect="008E31A1">
      <w:pgSz w:w="11900" w:h="16840"/>
      <w:pgMar w:top="1600" w:right="760" w:bottom="1843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3C37"/>
    <w:multiLevelType w:val="hybridMultilevel"/>
    <w:tmpl w:val="0B18D8AA"/>
    <w:lvl w:ilvl="0" w:tplc="8C66B4E2">
      <w:numFmt w:val="bullet"/>
      <w:lvlText w:val=""/>
      <w:lvlJc w:val="left"/>
      <w:pPr>
        <w:ind w:left="832" w:hanging="348"/>
      </w:pPr>
      <w:rPr>
        <w:rFonts w:hint="default"/>
        <w:w w:val="99"/>
        <w:sz w:val="24"/>
        <w:szCs w:val="24"/>
        <w:lang w:val="it-IT" w:eastAsia="en-US" w:bidi="ar-SA"/>
      </w:rPr>
    </w:lvl>
    <w:lvl w:ilvl="1" w:tplc="72E88CE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D9960700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F76CB082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16421F04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5E1AA974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558419B2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0CAEC790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6A04B6E8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4C54BD9"/>
    <w:multiLevelType w:val="hybridMultilevel"/>
    <w:tmpl w:val="1EE0CACE"/>
    <w:lvl w:ilvl="0" w:tplc="C9E277FC">
      <w:numFmt w:val="bullet"/>
      <w:lvlText w:val=""/>
      <w:lvlJc w:val="left"/>
      <w:pPr>
        <w:ind w:left="135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1CADAC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2" w:tplc="EA18594A">
      <w:numFmt w:val="bullet"/>
      <w:lvlText w:val="•"/>
      <w:lvlJc w:val="left"/>
      <w:pPr>
        <w:ind w:left="3304" w:hanging="284"/>
      </w:pPr>
      <w:rPr>
        <w:rFonts w:hint="default"/>
        <w:lang w:val="it-IT" w:eastAsia="en-US" w:bidi="ar-SA"/>
      </w:rPr>
    </w:lvl>
    <w:lvl w:ilvl="3" w:tplc="DD2A44C4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4" w:tplc="91C6EC20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18B892A4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6" w:tplc="373AF4E4">
      <w:numFmt w:val="bullet"/>
      <w:lvlText w:val="•"/>
      <w:lvlJc w:val="left"/>
      <w:pPr>
        <w:ind w:left="7192" w:hanging="284"/>
      </w:pPr>
      <w:rPr>
        <w:rFonts w:hint="default"/>
        <w:lang w:val="it-IT" w:eastAsia="en-US" w:bidi="ar-SA"/>
      </w:rPr>
    </w:lvl>
    <w:lvl w:ilvl="7" w:tplc="72F8FC42">
      <w:numFmt w:val="bullet"/>
      <w:lvlText w:val="•"/>
      <w:lvlJc w:val="left"/>
      <w:pPr>
        <w:ind w:left="8164" w:hanging="284"/>
      </w:pPr>
      <w:rPr>
        <w:rFonts w:hint="default"/>
        <w:lang w:val="it-IT" w:eastAsia="en-US" w:bidi="ar-SA"/>
      </w:rPr>
    </w:lvl>
    <w:lvl w:ilvl="8" w:tplc="16B698FC">
      <w:numFmt w:val="bullet"/>
      <w:lvlText w:val="•"/>
      <w:lvlJc w:val="left"/>
      <w:pPr>
        <w:ind w:left="913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AEA1589"/>
    <w:multiLevelType w:val="hybridMultilevel"/>
    <w:tmpl w:val="53706F0C"/>
    <w:lvl w:ilvl="0" w:tplc="DCF65B0C">
      <w:start w:val="1"/>
      <w:numFmt w:val="bullet"/>
      <w:lvlText w:val=""/>
      <w:lvlJc w:val="left"/>
      <w:pPr>
        <w:ind w:left="1356" w:hanging="284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04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19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16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6" w:hanging="284"/>
      </w:pPr>
      <w:rPr>
        <w:rFonts w:hint="default"/>
        <w:lang w:val="it-IT" w:eastAsia="en-US" w:bidi="ar-SA"/>
      </w:rPr>
    </w:lvl>
  </w:abstractNum>
  <w:num w:numId="1" w16cid:durableId="1187209860">
    <w:abstractNumId w:val="1"/>
  </w:num>
  <w:num w:numId="2" w16cid:durableId="1597710932">
    <w:abstractNumId w:val="2"/>
  </w:num>
  <w:num w:numId="3" w16cid:durableId="8282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B5"/>
    <w:rsid w:val="000D584D"/>
    <w:rsid w:val="001D6E63"/>
    <w:rsid w:val="00300A57"/>
    <w:rsid w:val="005D189C"/>
    <w:rsid w:val="00650980"/>
    <w:rsid w:val="007E7902"/>
    <w:rsid w:val="008127C6"/>
    <w:rsid w:val="008E31A1"/>
    <w:rsid w:val="009033B5"/>
    <w:rsid w:val="009249CF"/>
    <w:rsid w:val="00B471A2"/>
    <w:rsid w:val="00BA1290"/>
    <w:rsid w:val="00BC65E3"/>
    <w:rsid w:val="00BF7D8F"/>
    <w:rsid w:val="00C42B3A"/>
    <w:rsid w:val="00D83A8B"/>
    <w:rsid w:val="00D93DFB"/>
    <w:rsid w:val="00F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1C32"/>
  <w15:docId w15:val="{BD9DF037-B9F4-4861-A638-F9CF151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310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35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link w:val="Corpotesto"/>
    <w:uiPriority w:val="1"/>
    <w:rsid w:val="00300A5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B) autocertificazione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B) autocertificazione</dc:title>
  <dc:creator>m.pellegrini</dc:creator>
  <cp:lastModifiedBy>Ilaria Tramelli</cp:lastModifiedBy>
  <cp:revision>6</cp:revision>
  <dcterms:created xsi:type="dcterms:W3CDTF">2025-04-29T14:07:00Z</dcterms:created>
  <dcterms:modified xsi:type="dcterms:W3CDTF">2025-04-29T14:42:00Z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2022-04-22T00:00:00Z</vt:filetime>
  </property>
</Properties>
</file>